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284" w:type="dxa"/>
        <w:tblLayout w:type="fixed"/>
        <w:tblLook w:val="01E0" w:firstRow="1" w:lastRow="1" w:firstColumn="1" w:lastColumn="1" w:noHBand="0" w:noVBand="0"/>
      </w:tblPr>
      <w:tblGrid>
        <w:gridCol w:w="3685"/>
        <w:gridCol w:w="710"/>
        <w:gridCol w:w="566"/>
        <w:gridCol w:w="4820"/>
      </w:tblGrid>
      <w:tr w:rsidR="00682B73" w:rsidRPr="00682B73" w14:paraId="7266EC78" w14:textId="77777777" w:rsidTr="00682B73">
        <w:trPr>
          <w:trHeight w:val="1134"/>
        </w:trPr>
        <w:tc>
          <w:tcPr>
            <w:tcW w:w="3685" w:type="dxa"/>
          </w:tcPr>
          <w:p w14:paraId="33C1F4E2" w14:textId="77777777" w:rsidR="00682B73" w:rsidRDefault="00682B73">
            <w:pPr>
              <w:spacing w:after="0" w:line="240" w:lineRule="auto"/>
              <w:rPr>
                <w:rFonts w:ascii="Times New Roman" w:hAnsi="Times New Roman"/>
                <w:b/>
                <w:color w:val="FFFFFF"/>
                <w:sz w:val="20"/>
                <w:szCs w:val="24"/>
              </w:rPr>
            </w:pPr>
            <w:r>
              <w:rPr>
                <w:rFonts w:ascii="Times New Roman" w:hAnsi="Times New Roman"/>
                <w:b/>
                <w:color w:val="FFFFFF"/>
                <w:sz w:val="20"/>
                <w:szCs w:val="24"/>
              </w:rPr>
              <w:t>ПАРАТ</w:t>
            </w:r>
          </w:p>
          <w:p w14:paraId="32DC53D9" w14:textId="77777777" w:rsidR="00682B73" w:rsidRDefault="00682B73">
            <w:pPr>
              <w:spacing w:after="0" w:line="240" w:lineRule="auto"/>
              <w:jc w:val="center"/>
              <w:rPr>
                <w:rFonts w:ascii="Times New Roman" w:hAnsi="Times New Roman"/>
                <w:sz w:val="17"/>
                <w:szCs w:val="17"/>
              </w:rPr>
            </w:pPr>
            <w:r>
              <w:rPr>
                <w:rFonts w:ascii="Times New Roman" w:hAnsi="Times New Roman"/>
                <w:sz w:val="17"/>
                <w:szCs w:val="17"/>
              </w:rPr>
              <w:t>РЕСПУБЛИКА ТАТАРСТАН</w:t>
            </w:r>
          </w:p>
          <w:p w14:paraId="49898C31" w14:textId="77777777" w:rsidR="00682B73" w:rsidRDefault="00682B73">
            <w:pPr>
              <w:spacing w:after="0" w:line="240" w:lineRule="auto"/>
              <w:jc w:val="center"/>
              <w:rPr>
                <w:rFonts w:ascii="Times New Roman" w:hAnsi="Times New Roman"/>
                <w:sz w:val="17"/>
                <w:szCs w:val="17"/>
                <w:lang w:val="tt-RU"/>
              </w:rPr>
            </w:pPr>
            <w:r>
              <w:rPr>
                <w:rFonts w:ascii="Times New Roman" w:hAnsi="Times New Roman"/>
                <w:sz w:val="17"/>
                <w:szCs w:val="17"/>
                <w:lang w:val="tt-RU"/>
              </w:rPr>
              <w:t>НИЖНЕКАМСКИЙ</w:t>
            </w:r>
          </w:p>
          <w:p w14:paraId="3CD3FDE8" w14:textId="77777777" w:rsidR="00682B73" w:rsidRDefault="00682B73">
            <w:pPr>
              <w:spacing w:after="0" w:line="240" w:lineRule="auto"/>
              <w:jc w:val="center"/>
              <w:rPr>
                <w:rFonts w:ascii="Times New Roman" w:hAnsi="Times New Roman"/>
                <w:sz w:val="17"/>
                <w:szCs w:val="17"/>
                <w:lang w:val="tt-RU"/>
              </w:rPr>
            </w:pPr>
            <w:r>
              <w:rPr>
                <w:rFonts w:ascii="Times New Roman" w:hAnsi="Times New Roman"/>
                <w:sz w:val="17"/>
                <w:szCs w:val="17"/>
                <w:lang w:val="tt-RU"/>
              </w:rPr>
              <w:t>ГОРОДСКОЙ СОВЕТ</w:t>
            </w:r>
          </w:p>
          <w:p w14:paraId="2BC07969" w14:textId="77777777" w:rsidR="00682B73" w:rsidRDefault="00682B73">
            <w:pPr>
              <w:spacing w:after="0" w:line="240" w:lineRule="auto"/>
              <w:ind w:left="-108" w:right="-108"/>
              <w:jc w:val="center"/>
              <w:rPr>
                <w:rFonts w:ascii="Times New Roman" w:hAnsi="Times New Roman"/>
                <w:sz w:val="8"/>
                <w:szCs w:val="8"/>
                <w:lang w:val="tt-RU"/>
              </w:rPr>
            </w:pPr>
          </w:p>
          <w:p w14:paraId="11FE799A" w14:textId="77777777" w:rsidR="00682B73" w:rsidRDefault="00682B73">
            <w:pPr>
              <w:spacing w:after="0" w:line="240" w:lineRule="auto"/>
              <w:ind w:left="-108" w:right="-108"/>
              <w:jc w:val="center"/>
              <w:rPr>
                <w:rFonts w:ascii="Times New Roman" w:hAnsi="Times New Roman"/>
                <w:sz w:val="15"/>
                <w:szCs w:val="15"/>
              </w:rPr>
            </w:pPr>
            <w:r>
              <w:rPr>
                <w:rFonts w:ascii="Times New Roman" w:hAnsi="Times New Roman"/>
                <w:sz w:val="15"/>
                <w:szCs w:val="15"/>
                <w:lang w:val="tt-RU"/>
              </w:rPr>
              <w:t xml:space="preserve">пр. Строителей, д. 12, </w:t>
            </w:r>
            <w:r>
              <w:rPr>
                <w:rFonts w:ascii="Times New Roman" w:hAnsi="Times New Roman"/>
                <w:sz w:val="15"/>
                <w:szCs w:val="15"/>
              </w:rPr>
              <w:t xml:space="preserve">г. Нижнекамск, 423570 </w:t>
            </w:r>
          </w:p>
          <w:p w14:paraId="6A8BD538" w14:textId="77777777" w:rsidR="00682B73" w:rsidRDefault="00682B73">
            <w:pPr>
              <w:spacing w:after="0" w:line="240" w:lineRule="auto"/>
              <w:ind w:left="-108" w:right="-108"/>
              <w:jc w:val="center"/>
              <w:rPr>
                <w:rFonts w:ascii="Times New Roman" w:hAnsi="Times New Roman"/>
                <w:sz w:val="15"/>
                <w:szCs w:val="15"/>
              </w:rPr>
            </w:pPr>
          </w:p>
          <w:p w14:paraId="117FC21A" w14:textId="77777777" w:rsidR="00682B73" w:rsidRDefault="00682B73">
            <w:pPr>
              <w:spacing w:after="0" w:line="240" w:lineRule="auto"/>
              <w:ind w:left="-108" w:right="-108"/>
              <w:jc w:val="center"/>
              <w:rPr>
                <w:rFonts w:ascii="Times New Roman" w:hAnsi="Times New Roman"/>
                <w:sz w:val="15"/>
                <w:szCs w:val="15"/>
              </w:rPr>
            </w:pPr>
          </w:p>
          <w:p w14:paraId="6D46237A" w14:textId="77777777" w:rsidR="00682B73" w:rsidRDefault="00682B73">
            <w:pPr>
              <w:spacing w:after="0" w:line="240" w:lineRule="auto"/>
              <w:ind w:left="-108" w:right="-108"/>
              <w:jc w:val="center"/>
              <w:rPr>
                <w:rFonts w:ascii="Times New Roman" w:hAnsi="Times New Roman"/>
                <w:sz w:val="15"/>
                <w:szCs w:val="15"/>
                <w:lang w:val="tt-RU"/>
              </w:rPr>
            </w:pPr>
          </w:p>
        </w:tc>
        <w:tc>
          <w:tcPr>
            <w:tcW w:w="1276" w:type="dxa"/>
            <w:gridSpan w:val="2"/>
            <w:hideMark/>
          </w:tcPr>
          <w:p w14:paraId="36CBFCD3" w14:textId="1D748A16" w:rsidR="00682B73" w:rsidRDefault="00682B73">
            <w:pPr>
              <w:spacing w:after="0" w:line="240" w:lineRule="auto"/>
              <w:ind w:left="-108"/>
              <w:jc w:val="center"/>
              <w:rPr>
                <w:rFonts w:ascii="Times New Roman" w:hAnsi="Times New Roman"/>
                <w:sz w:val="20"/>
                <w:szCs w:val="24"/>
              </w:rPr>
            </w:pPr>
            <w:r>
              <w:rPr>
                <w:rFonts w:ascii="Times New Roman" w:hAnsi="Times New Roman"/>
                <w:noProof/>
                <w:sz w:val="20"/>
                <w:szCs w:val="24"/>
              </w:rPr>
              <w:drawing>
                <wp:inline distT="0" distB="0" distL="0" distR="0" wp14:anchorId="76805175" wp14:editId="263369F4">
                  <wp:extent cx="781050" cy="904875"/>
                  <wp:effectExtent l="0" t="0" r="0" b="9525"/>
                  <wp:docPr id="15186896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904875"/>
                          </a:xfrm>
                          <a:prstGeom prst="rect">
                            <a:avLst/>
                          </a:prstGeom>
                          <a:noFill/>
                          <a:ln>
                            <a:noFill/>
                          </a:ln>
                        </pic:spPr>
                      </pic:pic>
                    </a:graphicData>
                  </a:graphic>
                </wp:inline>
              </w:drawing>
            </w:r>
          </w:p>
        </w:tc>
        <w:tc>
          <w:tcPr>
            <w:tcW w:w="4820" w:type="dxa"/>
          </w:tcPr>
          <w:p w14:paraId="4AAF0E15" w14:textId="77777777" w:rsidR="00682B73" w:rsidRDefault="00682B73">
            <w:pPr>
              <w:spacing w:after="0" w:line="240" w:lineRule="auto"/>
              <w:jc w:val="right"/>
              <w:rPr>
                <w:rFonts w:ascii="Times New Roman" w:hAnsi="Times New Roman"/>
                <w:bCs/>
                <w:i/>
                <w:iCs/>
              </w:rPr>
            </w:pPr>
            <w:r>
              <w:rPr>
                <w:rFonts w:ascii="Times New Roman" w:hAnsi="Times New Roman"/>
                <w:bCs/>
                <w:i/>
                <w:iCs/>
              </w:rPr>
              <w:t>проект</w:t>
            </w:r>
          </w:p>
          <w:p w14:paraId="38BC16E4" w14:textId="77777777" w:rsidR="00682B73" w:rsidRDefault="00682B73">
            <w:pPr>
              <w:spacing w:after="0" w:line="240" w:lineRule="auto"/>
              <w:jc w:val="center"/>
              <w:rPr>
                <w:rFonts w:ascii="Times New Roman" w:hAnsi="Times New Roman"/>
                <w:sz w:val="17"/>
                <w:szCs w:val="17"/>
                <w:lang w:val="tt-RU"/>
              </w:rPr>
            </w:pPr>
            <w:r>
              <w:rPr>
                <w:rFonts w:ascii="Times New Roman" w:hAnsi="Times New Roman"/>
                <w:sz w:val="17"/>
                <w:szCs w:val="17"/>
                <w:lang w:val="tt-RU"/>
              </w:rPr>
              <w:t>ТАТАРСТАН РЕСПУБЛИКАСЫ</w:t>
            </w:r>
          </w:p>
          <w:p w14:paraId="22C70BCF" w14:textId="77777777" w:rsidR="00682B73" w:rsidRDefault="00682B73">
            <w:pPr>
              <w:spacing w:after="0" w:line="240" w:lineRule="auto"/>
              <w:jc w:val="center"/>
              <w:rPr>
                <w:rFonts w:ascii="Times New Roman" w:hAnsi="Times New Roman"/>
                <w:sz w:val="17"/>
                <w:szCs w:val="17"/>
                <w:lang w:val="tt-RU"/>
              </w:rPr>
            </w:pPr>
            <w:r>
              <w:rPr>
                <w:rFonts w:ascii="Times New Roman" w:hAnsi="Times New Roman"/>
                <w:sz w:val="17"/>
                <w:szCs w:val="17"/>
                <w:lang w:val="tt-RU"/>
              </w:rPr>
              <w:t>ТҮБӘН КАМА ШӘҺӘР</w:t>
            </w:r>
          </w:p>
          <w:p w14:paraId="491CDC04" w14:textId="77777777" w:rsidR="00682B73" w:rsidRDefault="00682B73">
            <w:pPr>
              <w:spacing w:after="0" w:line="240" w:lineRule="auto"/>
              <w:jc w:val="center"/>
              <w:rPr>
                <w:rFonts w:ascii="Times New Roman" w:hAnsi="Times New Roman"/>
                <w:sz w:val="17"/>
                <w:szCs w:val="17"/>
                <w:lang w:val="tt-RU"/>
              </w:rPr>
            </w:pPr>
            <w:r>
              <w:rPr>
                <w:rFonts w:ascii="Times New Roman" w:hAnsi="Times New Roman"/>
                <w:sz w:val="17"/>
                <w:szCs w:val="17"/>
                <w:lang w:val="tt-RU"/>
              </w:rPr>
              <w:t xml:space="preserve">СОВЕТЫ </w:t>
            </w:r>
          </w:p>
          <w:p w14:paraId="73315ACB" w14:textId="77777777" w:rsidR="00682B73" w:rsidRDefault="00682B73">
            <w:pPr>
              <w:spacing w:after="0" w:line="240" w:lineRule="auto"/>
              <w:jc w:val="center"/>
              <w:rPr>
                <w:rFonts w:ascii="Times New Roman" w:hAnsi="Times New Roman"/>
                <w:sz w:val="8"/>
                <w:szCs w:val="8"/>
                <w:lang w:val="tt-RU"/>
              </w:rPr>
            </w:pPr>
          </w:p>
          <w:p w14:paraId="477519AD" w14:textId="77777777" w:rsidR="00682B73" w:rsidRDefault="00682B73">
            <w:pPr>
              <w:spacing w:after="0" w:line="240" w:lineRule="auto"/>
              <w:jc w:val="center"/>
              <w:rPr>
                <w:rFonts w:ascii="Times New Roman" w:hAnsi="Times New Roman"/>
                <w:sz w:val="15"/>
                <w:szCs w:val="15"/>
                <w:lang w:val="tt-RU"/>
              </w:rPr>
            </w:pPr>
            <w:r>
              <w:rPr>
                <w:rFonts w:ascii="Times New Roman" w:hAnsi="Times New Roman"/>
                <w:sz w:val="15"/>
                <w:szCs w:val="15"/>
                <w:lang w:val="tt-RU"/>
              </w:rPr>
              <w:t>Төзүчеләр пр., 12 нче йорт, Түбән Кама шәһәре, 423570</w:t>
            </w:r>
          </w:p>
        </w:tc>
      </w:tr>
      <w:tr w:rsidR="00682B73" w14:paraId="6EB4A1B8" w14:textId="77777777" w:rsidTr="00682B73">
        <w:trPr>
          <w:trHeight w:val="68"/>
        </w:trPr>
        <w:tc>
          <w:tcPr>
            <w:tcW w:w="9781" w:type="dxa"/>
            <w:gridSpan w:val="4"/>
            <w:hideMark/>
          </w:tcPr>
          <w:p w14:paraId="718AA3A3" w14:textId="77777777" w:rsidR="00682B73" w:rsidRDefault="00682B73">
            <w:pPr>
              <w:spacing w:after="40" w:line="240" w:lineRule="auto"/>
              <w:jc w:val="center"/>
              <w:rPr>
                <w:rFonts w:ascii="Times New Roman" w:hAnsi="Times New Roman"/>
                <w:sz w:val="16"/>
                <w:szCs w:val="16"/>
                <w:lang w:val="tt-RU"/>
              </w:rPr>
            </w:pPr>
            <w:r>
              <w:rPr>
                <w:rFonts w:ascii="Times New Roman" w:hAnsi="Times New Roman"/>
                <w:sz w:val="16"/>
                <w:szCs w:val="16"/>
                <w:lang w:val="tt-RU"/>
              </w:rPr>
              <w:t xml:space="preserve">Тел./факс: (8555) 42-42-66.  </w:t>
            </w:r>
            <w:r>
              <w:rPr>
                <w:rFonts w:ascii="Times New Roman" w:hAnsi="Times New Roman"/>
                <w:sz w:val="16"/>
                <w:szCs w:val="16"/>
                <w:lang w:val="en-US"/>
              </w:rPr>
              <w:t>E</w:t>
            </w:r>
            <w:r>
              <w:rPr>
                <w:rFonts w:ascii="Times New Roman" w:hAnsi="Times New Roman"/>
                <w:sz w:val="16"/>
                <w:szCs w:val="16"/>
              </w:rPr>
              <w:t>-</w:t>
            </w:r>
            <w:r>
              <w:rPr>
                <w:rFonts w:ascii="Times New Roman" w:hAnsi="Times New Roman"/>
                <w:sz w:val="16"/>
                <w:szCs w:val="16"/>
                <w:lang w:val="en-US"/>
              </w:rPr>
              <w:t>mail</w:t>
            </w:r>
            <w:r>
              <w:rPr>
                <w:rFonts w:ascii="Times New Roman" w:hAnsi="Times New Roman"/>
                <w:sz w:val="16"/>
                <w:szCs w:val="16"/>
                <w:lang w:val="tt-RU"/>
              </w:rPr>
              <w:t xml:space="preserve">: </w:t>
            </w:r>
            <w:proofErr w:type="spellStart"/>
            <w:r>
              <w:rPr>
                <w:rFonts w:ascii="Times New Roman" w:hAnsi="Times New Roman"/>
                <w:sz w:val="16"/>
                <w:szCs w:val="16"/>
                <w:lang w:val="en-US"/>
              </w:rPr>
              <w:t>Gorsovet</w:t>
            </w:r>
            <w:proofErr w:type="spellEnd"/>
            <w:r>
              <w:rPr>
                <w:rFonts w:ascii="Times New Roman" w:hAnsi="Times New Roman"/>
                <w:sz w:val="16"/>
                <w:szCs w:val="16"/>
              </w:rPr>
              <w:t>.</w:t>
            </w:r>
            <w:proofErr w:type="spellStart"/>
            <w:r>
              <w:rPr>
                <w:rFonts w:ascii="Times New Roman" w:hAnsi="Times New Roman"/>
                <w:sz w:val="16"/>
                <w:szCs w:val="16"/>
                <w:lang w:val="en-US"/>
              </w:rPr>
              <w:t>Nk</w:t>
            </w:r>
            <w:proofErr w:type="spellEnd"/>
            <w:r>
              <w:rPr>
                <w:rFonts w:ascii="Times New Roman" w:hAnsi="Times New Roman"/>
                <w:sz w:val="16"/>
                <w:szCs w:val="16"/>
              </w:rPr>
              <w:t>@</w:t>
            </w:r>
            <w:proofErr w:type="spellStart"/>
            <w:r>
              <w:rPr>
                <w:rFonts w:ascii="Times New Roman" w:hAnsi="Times New Roman"/>
                <w:sz w:val="16"/>
                <w:szCs w:val="16"/>
                <w:lang w:val="en-US"/>
              </w:rPr>
              <w:t>tatar</w:t>
            </w:r>
            <w:proofErr w:type="spellEnd"/>
            <w:r>
              <w:rPr>
                <w:rFonts w:ascii="Times New Roman" w:hAnsi="Times New Roman"/>
                <w:sz w:val="16"/>
                <w:szCs w:val="16"/>
              </w:rPr>
              <w:t>.</w:t>
            </w:r>
            <w:proofErr w:type="spellStart"/>
            <w:r>
              <w:rPr>
                <w:rFonts w:ascii="Times New Roman" w:hAnsi="Times New Roman"/>
                <w:sz w:val="16"/>
                <w:szCs w:val="16"/>
                <w:lang w:val="en-US"/>
              </w:rPr>
              <w:t>ru</w:t>
            </w:r>
            <w:proofErr w:type="spellEnd"/>
          </w:p>
        </w:tc>
      </w:tr>
      <w:tr w:rsidR="00682B73" w14:paraId="0A54B646" w14:textId="77777777" w:rsidTr="00682B73">
        <w:trPr>
          <w:trHeight w:val="85"/>
        </w:trPr>
        <w:tc>
          <w:tcPr>
            <w:tcW w:w="4395" w:type="dxa"/>
            <w:gridSpan w:val="2"/>
          </w:tcPr>
          <w:p w14:paraId="22ACF347" w14:textId="095E053C" w:rsidR="00682B73" w:rsidRDefault="00682B73">
            <w:pPr>
              <w:spacing w:after="0" w:line="240" w:lineRule="auto"/>
              <w:rPr>
                <w:rFonts w:ascii="Times New Roman" w:hAnsi="Times New Roman"/>
                <w:sz w:val="16"/>
                <w:szCs w:val="16"/>
                <w:lang w:val="tt-RU"/>
              </w:rPr>
            </w:pPr>
            <w:r>
              <w:rPr>
                <w:noProof/>
              </w:rPr>
              <mc:AlternateContent>
                <mc:Choice Requires="wps">
                  <w:drawing>
                    <wp:anchor distT="4294967295" distB="4294967295" distL="114300" distR="114300" simplePos="0" relativeHeight="251661312" behindDoc="0" locked="0" layoutInCell="1" allowOverlap="1" wp14:anchorId="72382F4F" wp14:editId="11AF33AC">
                      <wp:simplePos x="0" y="0"/>
                      <wp:positionH relativeFrom="column">
                        <wp:posOffset>-80645</wp:posOffset>
                      </wp:positionH>
                      <wp:positionV relativeFrom="paragraph">
                        <wp:posOffset>27304</wp:posOffset>
                      </wp:positionV>
                      <wp:extent cx="6130925" cy="0"/>
                      <wp:effectExtent l="0" t="0" r="0" b="0"/>
                      <wp:wrapNone/>
                      <wp:docPr id="1833869742"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9A7D129" id="_x0000_t32" coordsize="21600,21600" o:spt="32" o:oned="t" path="m,l21600,21600e" filled="f">
                      <v:path arrowok="t" fillok="f" o:connecttype="none"/>
                      <o:lock v:ext="edit" shapetype="t"/>
                    </v:shapetype>
                    <v:shape id="Прямая со стрелкой 6" o:spid="_x0000_s1026" type="#_x0000_t32" style="position:absolute;margin-left:-6.35pt;margin-top:2.15pt;width:482.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" strokecolor="#00b050"/>
                  </w:pict>
                </mc:Fallback>
              </mc:AlternateContent>
            </w:r>
            <w:r>
              <w:rPr>
                <w:noProof/>
              </w:rPr>
              <mc:AlternateContent>
                <mc:Choice Requires="wps">
                  <w:drawing>
                    <wp:anchor distT="4294967295" distB="4294967295" distL="114300" distR="114300" simplePos="0" relativeHeight="251660288" behindDoc="0" locked="0" layoutInCell="1" allowOverlap="1" wp14:anchorId="707BD478" wp14:editId="58F0E981">
                      <wp:simplePos x="0" y="0"/>
                      <wp:positionH relativeFrom="column">
                        <wp:posOffset>-80645</wp:posOffset>
                      </wp:positionH>
                      <wp:positionV relativeFrom="paragraph">
                        <wp:posOffset>20954</wp:posOffset>
                      </wp:positionV>
                      <wp:extent cx="6130925" cy="0"/>
                      <wp:effectExtent l="0" t="0" r="0" b="0"/>
                      <wp:wrapNone/>
                      <wp:docPr id="1481753746"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8C9229B" id="Прямая со стрелкой 4" o:spid="_x0000_s1026" type="#_x0000_t32" style="position:absolute;margin-left:-6.35pt;margin-top:1.65pt;width:482.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" strokecolor="yellow"/>
                  </w:pict>
                </mc:Fallback>
              </mc:AlternateContent>
            </w:r>
            <w:r>
              <w:rPr>
                <w:noProof/>
              </w:rPr>
              <mc:AlternateContent>
                <mc:Choice Requires="wps">
                  <w:drawing>
                    <wp:anchor distT="0" distB="0" distL="114300" distR="114300" simplePos="0" relativeHeight="251659264" behindDoc="0" locked="0" layoutInCell="1" allowOverlap="1" wp14:anchorId="5992F9A7" wp14:editId="69DB5C8C">
                      <wp:simplePos x="0" y="0"/>
                      <wp:positionH relativeFrom="column">
                        <wp:posOffset>-80645</wp:posOffset>
                      </wp:positionH>
                      <wp:positionV relativeFrom="paragraph">
                        <wp:posOffset>1270</wp:posOffset>
                      </wp:positionV>
                      <wp:extent cx="6130925" cy="6350"/>
                      <wp:effectExtent l="0" t="0" r="22225" b="31750"/>
                      <wp:wrapNone/>
                      <wp:docPr id="606493749"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8C0D79" id="Прямая со стрелкой 2" o:spid="_x0000_s1026" type="#_x0000_t32" style="position:absolute;margin-left:-6.35pt;margin-top:.1pt;width:482.75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" strokecolor="#365f91"/>
                  </w:pict>
                </mc:Fallback>
              </mc:AlternateContent>
            </w:r>
            <w:r>
              <w:rPr>
                <w:rFonts w:ascii="Times New Roman" w:hAnsi="Times New Roman"/>
                <w:sz w:val="20"/>
                <w:szCs w:val="20"/>
                <w:lang w:val="tt-RU"/>
              </w:rPr>
              <w:t xml:space="preserve">         </w:t>
            </w:r>
            <w:r>
              <w:rPr>
                <w:rFonts w:ascii="Times New Roman" w:hAnsi="Times New Roman"/>
                <w:sz w:val="16"/>
                <w:szCs w:val="16"/>
                <w:lang w:val="tt-RU"/>
              </w:rPr>
              <w:t xml:space="preserve">   </w:t>
            </w:r>
          </w:p>
          <w:p w14:paraId="5FFD9FC4" w14:textId="77777777" w:rsidR="00682B73" w:rsidRDefault="00682B73">
            <w:pPr>
              <w:spacing w:after="0" w:line="240" w:lineRule="auto"/>
              <w:rPr>
                <w:rFonts w:ascii="Times New Roman" w:hAnsi="Times New Roman"/>
                <w:b/>
                <w:sz w:val="20"/>
                <w:szCs w:val="20"/>
                <w:lang w:val="tt-RU"/>
              </w:rPr>
            </w:pPr>
            <w:r>
              <w:rPr>
                <w:rFonts w:ascii="Times New Roman" w:hAnsi="Times New Roman"/>
                <w:b/>
                <w:sz w:val="20"/>
                <w:szCs w:val="20"/>
                <w:lang w:val="tt-RU"/>
              </w:rPr>
              <w:t xml:space="preserve">                              РЕШЕНИЕ</w:t>
            </w:r>
          </w:p>
          <w:p w14:paraId="1FE70C27" w14:textId="77777777" w:rsidR="00682B73" w:rsidRDefault="00682B73">
            <w:pPr>
              <w:spacing w:after="0" w:line="240" w:lineRule="auto"/>
              <w:rPr>
                <w:rFonts w:ascii="Times New Roman" w:hAnsi="Times New Roman"/>
                <w:sz w:val="17"/>
                <w:szCs w:val="17"/>
                <w:lang w:val="tt-RU"/>
              </w:rPr>
            </w:pPr>
          </w:p>
          <w:p w14:paraId="7DCA07DC" w14:textId="77777777" w:rsidR="00682B73" w:rsidRDefault="00682B73">
            <w:pPr>
              <w:spacing w:after="0" w:line="240" w:lineRule="auto"/>
              <w:rPr>
                <w:rFonts w:ascii="Times New Roman" w:hAnsi="Times New Roman"/>
                <w:bCs/>
                <w:sz w:val="24"/>
                <w:szCs w:val="24"/>
                <w:lang w:val="tt-RU"/>
              </w:rPr>
            </w:pPr>
            <w:r>
              <w:rPr>
                <w:rFonts w:ascii="Times New Roman" w:hAnsi="Times New Roman"/>
                <w:sz w:val="16"/>
                <w:szCs w:val="16"/>
                <w:lang w:val="tt-RU"/>
              </w:rPr>
              <w:t xml:space="preserve">     </w:t>
            </w:r>
          </w:p>
          <w:p w14:paraId="4A9C7F01" w14:textId="77777777" w:rsidR="00682B73" w:rsidRDefault="00682B73">
            <w:pPr>
              <w:tabs>
                <w:tab w:val="left" w:pos="702"/>
              </w:tabs>
              <w:spacing w:after="0" w:line="240" w:lineRule="auto"/>
              <w:rPr>
                <w:rFonts w:ascii="Times New Roman" w:hAnsi="Times New Roman"/>
                <w:bCs/>
                <w:sz w:val="24"/>
                <w:szCs w:val="24"/>
                <w:lang w:val="tt-RU"/>
              </w:rPr>
            </w:pPr>
            <w:r>
              <w:rPr>
                <w:rFonts w:ascii="Times New Roman" w:hAnsi="Times New Roman"/>
                <w:bCs/>
                <w:sz w:val="24"/>
                <w:szCs w:val="24"/>
                <w:lang w:val="tt-RU"/>
              </w:rPr>
              <w:t xml:space="preserve"> _ июня 2026 года № __</w:t>
            </w:r>
          </w:p>
          <w:p w14:paraId="70C11B68" w14:textId="77777777" w:rsidR="00682B73" w:rsidRDefault="00682B73">
            <w:pPr>
              <w:spacing w:after="0" w:line="240" w:lineRule="auto"/>
              <w:rPr>
                <w:rFonts w:ascii="Times New Roman" w:hAnsi="Times New Roman"/>
                <w:sz w:val="17"/>
                <w:szCs w:val="17"/>
                <w:lang w:val="tt-RU"/>
              </w:rPr>
            </w:pPr>
          </w:p>
        </w:tc>
        <w:tc>
          <w:tcPr>
            <w:tcW w:w="5386" w:type="dxa"/>
            <w:gridSpan w:val="2"/>
          </w:tcPr>
          <w:p w14:paraId="3B456103" w14:textId="77777777" w:rsidR="00682B73" w:rsidRDefault="00682B73">
            <w:pPr>
              <w:spacing w:after="0" w:line="240" w:lineRule="auto"/>
              <w:jc w:val="both"/>
              <w:rPr>
                <w:rFonts w:ascii="Times New Roman" w:hAnsi="Times New Roman"/>
                <w:b/>
                <w:sz w:val="17"/>
                <w:szCs w:val="17"/>
                <w:lang w:val="tt-RU"/>
              </w:rPr>
            </w:pPr>
          </w:p>
          <w:p w14:paraId="6FA79038" w14:textId="77777777" w:rsidR="00682B73" w:rsidRDefault="00682B73">
            <w:pPr>
              <w:spacing w:after="0" w:line="240" w:lineRule="auto"/>
              <w:ind w:firstLine="1236"/>
              <w:jc w:val="both"/>
              <w:rPr>
                <w:rFonts w:ascii="Times New Roman" w:hAnsi="Times New Roman"/>
                <w:b/>
                <w:sz w:val="20"/>
                <w:szCs w:val="20"/>
                <w:lang w:val="tt-RU"/>
              </w:rPr>
            </w:pPr>
            <w:r>
              <w:rPr>
                <w:rFonts w:ascii="Times New Roman" w:hAnsi="Times New Roman"/>
                <w:b/>
                <w:sz w:val="27"/>
                <w:szCs w:val="24"/>
                <w:lang w:val="tt-RU"/>
              </w:rPr>
              <w:t xml:space="preserve">           </w:t>
            </w:r>
            <w:r>
              <w:rPr>
                <w:rFonts w:ascii="Times New Roman" w:hAnsi="Times New Roman"/>
                <w:b/>
                <w:sz w:val="20"/>
                <w:szCs w:val="20"/>
                <w:lang w:val="tt-RU"/>
              </w:rPr>
              <w:t>КАРАР</w:t>
            </w:r>
          </w:p>
        </w:tc>
      </w:tr>
    </w:tbl>
    <w:p w14:paraId="6EE14DB4" w14:textId="77777777" w:rsidR="00682B73" w:rsidRDefault="00682B73" w:rsidP="00682B73">
      <w:pPr>
        <w:spacing w:after="0"/>
        <w:rPr>
          <w:rFonts w:ascii="Times New Roman" w:hAnsi="Times New Roman"/>
          <w:sz w:val="28"/>
          <w:szCs w:val="28"/>
        </w:rPr>
      </w:pPr>
    </w:p>
    <w:p w14:paraId="55FA02AE" w14:textId="77777777" w:rsidR="00682B73" w:rsidRDefault="00682B73" w:rsidP="00682B73">
      <w:pPr>
        <w:spacing w:after="0"/>
        <w:rPr>
          <w:rFonts w:ascii="Times New Roman" w:hAnsi="Times New Roman"/>
          <w:sz w:val="28"/>
          <w:szCs w:val="28"/>
        </w:rPr>
      </w:pPr>
    </w:p>
    <w:p w14:paraId="546EEE05" w14:textId="77777777" w:rsidR="00682B73" w:rsidRDefault="00682B73" w:rsidP="00682B73">
      <w:pPr>
        <w:spacing w:after="0" w:line="240" w:lineRule="auto"/>
        <w:jc w:val="center"/>
        <w:rPr>
          <w:rFonts w:ascii="Times New Roman" w:hAnsi="Times New Roman"/>
          <w:sz w:val="27"/>
          <w:szCs w:val="27"/>
        </w:rPr>
      </w:pPr>
      <w:r>
        <w:rPr>
          <w:rFonts w:ascii="Times New Roman" w:hAnsi="Times New Roman"/>
          <w:sz w:val="27"/>
          <w:szCs w:val="27"/>
        </w:rPr>
        <w:t xml:space="preserve">Об утверждении Соглашения о передаче исполнительному комитету </w:t>
      </w:r>
    </w:p>
    <w:p w14:paraId="3EAE2AEE" w14:textId="77777777" w:rsidR="00682B73" w:rsidRDefault="00682B73" w:rsidP="00682B73">
      <w:pPr>
        <w:spacing w:after="0" w:line="240" w:lineRule="auto"/>
        <w:jc w:val="center"/>
        <w:rPr>
          <w:rFonts w:ascii="Times New Roman" w:hAnsi="Times New Roman"/>
          <w:sz w:val="27"/>
          <w:szCs w:val="27"/>
        </w:rPr>
      </w:pPr>
      <w:r>
        <w:rPr>
          <w:rFonts w:ascii="Times New Roman" w:hAnsi="Times New Roman"/>
          <w:sz w:val="27"/>
          <w:szCs w:val="27"/>
        </w:rPr>
        <w:t xml:space="preserve">города Нижнекамска Республики Татарстан части полномочий Исполнительного комитета Нижнекамского муниципального района Республики Татарстан </w:t>
      </w:r>
    </w:p>
    <w:p w14:paraId="3AB1C2A1" w14:textId="77777777" w:rsidR="00682B73" w:rsidRDefault="00682B73" w:rsidP="00682B73">
      <w:pPr>
        <w:spacing w:after="0" w:line="240" w:lineRule="auto"/>
        <w:jc w:val="center"/>
        <w:rPr>
          <w:rFonts w:ascii="Times New Roman" w:hAnsi="Times New Roman"/>
          <w:sz w:val="27"/>
          <w:szCs w:val="27"/>
        </w:rPr>
      </w:pPr>
      <w:r>
        <w:rPr>
          <w:rFonts w:ascii="Times New Roman" w:hAnsi="Times New Roman"/>
          <w:sz w:val="27"/>
          <w:szCs w:val="27"/>
        </w:rPr>
        <w:t>по решению вопросов местного значения</w:t>
      </w:r>
    </w:p>
    <w:p w14:paraId="50846FFB" w14:textId="77777777" w:rsidR="00682B73" w:rsidRDefault="00682B73" w:rsidP="00682B73">
      <w:pPr>
        <w:spacing w:after="0" w:line="240" w:lineRule="auto"/>
        <w:jc w:val="center"/>
        <w:rPr>
          <w:rFonts w:ascii="Times New Roman" w:hAnsi="Times New Roman"/>
          <w:sz w:val="27"/>
          <w:szCs w:val="27"/>
        </w:rPr>
      </w:pPr>
    </w:p>
    <w:p w14:paraId="03C8D3B1" w14:textId="77777777" w:rsidR="00682B73" w:rsidRDefault="00682B73" w:rsidP="00682B73">
      <w:pPr>
        <w:spacing w:after="0" w:line="240" w:lineRule="auto"/>
        <w:ind w:firstLine="708"/>
        <w:jc w:val="both"/>
        <w:rPr>
          <w:rFonts w:ascii="Times New Roman" w:hAnsi="Times New Roman"/>
          <w:sz w:val="27"/>
          <w:szCs w:val="27"/>
        </w:rPr>
      </w:pPr>
      <w:r>
        <w:rPr>
          <w:rFonts w:ascii="Times New Roman" w:hAnsi="Times New Roman"/>
          <w:sz w:val="27"/>
          <w:szCs w:val="27"/>
        </w:rPr>
        <w:t xml:space="preserve">В соответствии с частью 4 статьи 15 Федерального закона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город Нижнекамск Нижнекамского муниципального района Республики Татарстан, Нижнекамский городской Совет </w:t>
      </w:r>
    </w:p>
    <w:p w14:paraId="4A6DE92B" w14:textId="77777777" w:rsidR="00682B73" w:rsidRDefault="00682B73" w:rsidP="00682B73">
      <w:pPr>
        <w:spacing w:after="0" w:line="240" w:lineRule="auto"/>
        <w:jc w:val="both"/>
        <w:rPr>
          <w:rFonts w:ascii="Times New Roman" w:hAnsi="Times New Roman"/>
          <w:sz w:val="27"/>
          <w:szCs w:val="27"/>
        </w:rPr>
      </w:pPr>
    </w:p>
    <w:p w14:paraId="7596F57A" w14:textId="77777777" w:rsidR="00682B73" w:rsidRDefault="00682B73" w:rsidP="00682B73">
      <w:pPr>
        <w:spacing w:after="0" w:line="240" w:lineRule="auto"/>
        <w:ind w:firstLine="708"/>
        <w:jc w:val="both"/>
        <w:rPr>
          <w:rFonts w:ascii="Times New Roman" w:hAnsi="Times New Roman"/>
          <w:sz w:val="27"/>
          <w:szCs w:val="27"/>
        </w:rPr>
      </w:pPr>
      <w:r>
        <w:rPr>
          <w:rFonts w:ascii="Times New Roman" w:hAnsi="Times New Roman"/>
          <w:sz w:val="27"/>
          <w:szCs w:val="27"/>
        </w:rPr>
        <w:t>РЕШАЕТ:</w:t>
      </w:r>
    </w:p>
    <w:p w14:paraId="3B5447E0" w14:textId="77777777" w:rsidR="00682B73" w:rsidRDefault="00682B73" w:rsidP="00682B73">
      <w:pPr>
        <w:spacing w:after="0" w:line="240" w:lineRule="auto"/>
        <w:jc w:val="both"/>
        <w:rPr>
          <w:rFonts w:ascii="Times New Roman" w:hAnsi="Times New Roman"/>
          <w:sz w:val="27"/>
          <w:szCs w:val="27"/>
        </w:rPr>
      </w:pPr>
    </w:p>
    <w:p w14:paraId="2B562E46" w14:textId="77777777" w:rsidR="00682B73" w:rsidRDefault="00682B73" w:rsidP="00682B73">
      <w:pPr>
        <w:spacing w:after="0" w:line="240" w:lineRule="auto"/>
        <w:ind w:firstLine="708"/>
        <w:jc w:val="both"/>
        <w:rPr>
          <w:rFonts w:ascii="Times New Roman" w:hAnsi="Times New Roman"/>
          <w:sz w:val="27"/>
          <w:szCs w:val="27"/>
        </w:rPr>
      </w:pPr>
      <w:r>
        <w:rPr>
          <w:rFonts w:ascii="Times New Roman" w:hAnsi="Times New Roman"/>
          <w:sz w:val="27"/>
          <w:szCs w:val="27"/>
        </w:rPr>
        <w:t>1.</w:t>
      </w:r>
      <w:r>
        <w:rPr>
          <w:rFonts w:ascii="Times New Roman" w:hAnsi="Times New Roman"/>
          <w:sz w:val="27"/>
          <w:szCs w:val="27"/>
        </w:rPr>
        <w:tab/>
        <w:t>Принять предложение Совета Нижнекамского муниципального района Республики Татарстан о передаче Исполнительному комитету города Нижнекамска Республики Татарстан часть полномочий Исполнительного комитета Нижнекамского муниципального района Республики Татарстан по решению вопроса местного значения — обеспечение реализации полномочий по выдаче и продлению ордера (разрешения) на производство земляных работ</w:t>
      </w:r>
      <w:r>
        <w:rPr>
          <w:sz w:val="27"/>
          <w:szCs w:val="27"/>
        </w:rPr>
        <w:t xml:space="preserve"> </w:t>
      </w:r>
      <w:r>
        <w:rPr>
          <w:rFonts w:ascii="Times New Roman" w:hAnsi="Times New Roman"/>
          <w:sz w:val="27"/>
          <w:szCs w:val="27"/>
        </w:rPr>
        <w:t>на территории сельских поселений, входящих в состав Нижнекамского муниципального района.</w:t>
      </w:r>
    </w:p>
    <w:p w14:paraId="2439FB5D" w14:textId="77777777" w:rsidR="00682B73" w:rsidRDefault="00682B73" w:rsidP="00682B73">
      <w:pPr>
        <w:spacing w:after="0" w:line="240" w:lineRule="auto"/>
        <w:ind w:firstLine="708"/>
        <w:jc w:val="both"/>
        <w:rPr>
          <w:rFonts w:ascii="Times New Roman" w:hAnsi="Times New Roman"/>
          <w:sz w:val="27"/>
          <w:szCs w:val="27"/>
        </w:rPr>
      </w:pPr>
      <w:r>
        <w:rPr>
          <w:rFonts w:ascii="Times New Roman" w:hAnsi="Times New Roman"/>
          <w:sz w:val="27"/>
          <w:szCs w:val="27"/>
        </w:rPr>
        <w:t>2. Утвердить Соглашение от _ июня 2026 года о передаче исполнительному комитету города Нижнекамска Республики Татарстан части полномочий Исполнительного комитета Нижнекамского муниципального района Республики Татарстан по решению вопросов местного значения (прилагается).</w:t>
      </w:r>
    </w:p>
    <w:p w14:paraId="5F6CE0A5" w14:textId="77777777" w:rsidR="00682B73" w:rsidRDefault="00682B73" w:rsidP="00682B73">
      <w:pPr>
        <w:spacing w:after="0" w:line="240" w:lineRule="auto"/>
        <w:ind w:firstLine="708"/>
        <w:jc w:val="both"/>
        <w:rPr>
          <w:rFonts w:ascii="Times New Roman" w:hAnsi="Times New Roman"/>
          <w:sz w:val="27"/>
          <w:szCs w:val="27"/>
        </w:rPr>
      </w:pPr>
      <w:r>
        <w:rPr>
          <w:rFonts w:ascii="Times New Roman" w:hAnsi="Times New Roman"/>
          <w:sz w:val="27"/>
          <w:szCs w:val="27"/>
        </w:rPr>
        <w:t>3. Определить, что органы местного самоуправления города Нижнекамска в пределах своей компетенции вправе принимать и применять нормативные и ненормативные правовые акты для реализации Соглашения о передаче исполнительному комитету города Нижнекамска Республики Татарстан часть полномочий Исполнительного комитета Нижнекамского муниципального района Республики Татарстан по решению вопроса местного значения, указанного в пункте 1 настоящего решения.</w:t>
      </w:r>
    </w:p>
    <w:p w14:paraId="6EF30D2E" w14:textId="77777777" w:rsidR="00682B73" w:rsidRDefault="00682B73" w:rsidP="00682B73">
      <w:pPr>
        <w:spacing w:after="0" w:line="240" w:lineRule="auto"/>
        <w:ind w:firstLine="708"/>
        <w:jc w:val="both"/>
        <w:rPr>
          <w:rFonts w:ascii="Times New Roman" w:hAnsi="Times New Roman"/>
          <w:sz w:val="27"/>
          <w:szCs w:val="27"/>
        </w:rPr>
      </w:pPr>
      <w:r>
        <w:rPr>
          <w:rFonts w:ascii="Times New Roman" w:hAnsi="Times New Roman"/>
          <w:sz w:val="27"/>
          <w:szCs w:val="27"/>
        </w:rPr>
        <w:t xml:space="preserve">4. Официально опубликовать настоящее решение в порядке, определенном Уставом муниципального образования город Нижнекамск Нижнекамского муниципального района Республики Татарстан. </w:t>
      </w:r>
    </w:p>
    <w:p w14:paraId="7D4D857C" w14:textId="77777777" w:rsidR="00682B73" w:rsidRDefault="00682B73" w:rsidP="00682B73">
      <w:pPr>
        <w:spacing w:after="0" w:line="240" w:lineRule="auto"/>
        <w:ind w:firstLine="708"/>
        <w:jc w:val="both"/>
        <w:rPr>
          <w:rFonts w:ascii="Times New Roman" w:hAnsi="Times New Roman"/>
          <w:sz w:val="27"/>
          <w:szCs w:val="27"/>
        </w:rPr>
      </w:pPr>
      <w:r>
        <w:rPr>
          <w:rFonts w:ascii="Times New Roman" w:hAnsi="Times New Roman"/>
          <w:sz w:val="27"/>
          <w:szCs w:val="27"/>
        </w:rPr>
        <w:lastRenderedPageBreak/>
        <w:t>5.</w:t>
      </w:r>
      <w:r>
        <w:rPr>
          <w:rFonts w:ascii="Times New Roman" w:hAnsi="Times New Roman"/>
          <w:sz w:val="27"/>
          <w:szCs w:val="27"/>
        </w:rPr>
        <w:tab/>
        <w:t>Контроль за исполнением настоящего решения возложить на постоянную комиссию по вопросам регламента, местного самоуправления и депутатской этики.</w:t>
      </w:r>
    </w:p>
    <w:p w14:paraId="2206D5EB" w14:textId="77777777" w:rsidR="00682B73" w:rsidRDefault="00682B73" w:rsidP="00682B73">
      <w:pPr>
        <w:spacing w:after="0" w:line="240" w:lineRule="auto"/>
        <w:jc w:val="both"/>
        <w:rPr>
          <w:rFonts w:ascii="Times New Roman" w:hAnsi="Times New Roman"/>
          <w:sz w:val="27"/>
          <w:szCs w:val="27"/>
        </w:rPr>
      </w:pPr>
    </w:p>
    <w:p w14:paraId="7B495330" w14:textId="77777777" w:rsidR="00682B73" w:rsidRDefault="00682B73" w:rsidP="00682B73">
      <w:pPr>
        <w:spacing w:after="0" w:line="240" w:lineRule="auto"/>
        <w:jc w:val="both"/>
        <w:rPr>
          <w:rFonts w:ascii="Times New Roman" w:hAnsi="Times New Roman"/>
          <w:sz w:val="27"/>
          <w:szCs w:val="27"/>
        </w:rPr>
      </w:pPr>
    </w:p>
    <w:p w14:paraId="470948D4" w14:textId="77777777" w:rsidR="00682B73" w:rsidRDefault="00682B73" w:rsidP="00682B73">
      <w:pPr>
        <w:spacing w:after="0" w:line="240" w:lineRule="auto"/>
        <w:jc w:val="both"/>
        <w:rPr>
          <w:rFonts w:ascii="Times New Roman" w:hAnsi="Times New Roman"/>
          <w:sz w:val="27"/>
          <w:szCs w:val="27"/>
        </w:rPr>
      </w:pPr>
    </w:p>
    <w:p w14:paraId="4A3BD88A" w14:textId="069F9AAA" w:rsidR="00682B73" w:rsidRDefault="00682B73" w:rsidP="00682B73">
      <w:pPr>
        <w:spacing w:after="0" w:line="240" w:lineRule="auto"/>
        <w:jc w:val="both"/>
        <w:rPr>
          <w:rFonts w:ascii="Times New Roman" w:hAnsi="Times New Roman"/>
          <w:sz w:val="27"/>
          <w:szCs w:val="27"/>
        </w:rPr>
      </w:pPr>
      <w:r>
        <w:rPr>
          <w:rFonts w:ascii="Times New Roman" w:hAnsi="Times New Roman"/>
          <w:sz w:val="27"/>
          <w:szCs w:val="27"/>
        </w:rPr>
        <w:t xml:space="preserve">Мэр города Нижнекамска                                                      </w:t>
      </w:r>
      <w:r>
        <w:rPr>
          <w:rFonts w:ascii="Times New Roman" w:hAnsi="Times New Roman"/>
          <w:sz w:val="27"/>
          <w:szCs w:val="27"/>
        </w:rPr>
        <w:t xml:space="preserve">                             </w:t>
      </w:r>
      <w:r>
        <w:rPr>
          <w:rFonts w:ascii="Times New Roman" w:hAnsi="Times New Roman"/>
          <w:sz w:val="27"/>
          <w:szCs w:val="27"/>
        </w:rPr>
        <w:t xml:space="preserve">  Р.И. Беляев</w:t>
      </w:r>
    </w:p>
    <w:p w14:paraId="74EEF2B5" w14:textId="77777777" w:rsidR="00682B73" w:rsidRDefault="00682B73" w:rsidP="00682B73">
      <w:pPr>
        <w:spacing w:after="0" w:line="240" w:lineRule="auto"/>
        <w:jc w:val="both"/>
        <w:rPr>
          <w:rFonts w:ascii="Times New Roman" w:hAnsi="Times New Roman"/>
          <w:sz w:val="27"/>
          <w:szCs w:val="27"/>
        </w:rPr>
      </w:pPr>
    </w:p>
    <w:p w14:paraId="0DE1FC06" w14:textId="77777777" w:rsidR="00682B73" w:rsidRDefault="00682B73" w:rsidP="00682B73">
      <w:pPr>
        <w:spacing w:after="0" w:line="240" w:lineRule="auto"/>
        <w:jc w:val="both"/>
        <w:rPr>
          <w:rFonts w:ascii="Times New Roman" w:hAnsi="Times New Roman"/>
          <w:sz w:val="27"/>
          <w:szCs w:val="27"/>
        </w:rPr>
      </w:pPr>
    </w:p>
    <w:p w14:paraId="318E25CE" w14:textId="77777777" w:rsidR="00682B73" w:rsidRDefault="00682B73" w:rsidP="00682B73">
      <w:pPr>
        <w:spacing w:after="0" w:line="240" w:lineRule="auto"/>
        <w:jc w:val="both"/>
        <w:rPr>
          <w:rFonts w:ascii="Times New Roman" w:hAnsi="Times New Roman"/>
          <w:sz w:val="27"/>
          <w:szCs w:val="27"/>
        </w:rPr>
      </w:pPr>
    </w:p>
    <w:p w14:paraId="354D2F72" w14:textId="77777777" w:rsidR="00682B73" w:rsidRDefault="00682B73" w:rsidP="00682B73">
      <w:pPr>
        <w:spacing w:after="0" w:line="240" w:lineRule="auto"/>
        <w:jc w:val="both"/>
        <w:rPr>
          <w:rFonts w:ascii="Times New Roman" w:hAnsi="Times New Roman"/>
          <w:sz w:val="27"/>
          <w:szCs w:val="27"/>
        </w:rPr>
      </w:pPr>
    </w:p>
    <w:p w14:paraId="6D21F98F" w14:textId="77777777" w:rsidR="00682B73" w:rsidRDefault="00682B73" w:rsidP="00682B73">
      <w:pPr>
        <w:spacing w:after="0" w:line="240" w:lineRule="auto"/>
        <w:jc w:val="both"/>
        <w:rPr>
          <w:rFonts w:ascii="Times New Roman" w:hAnsi="Times New Roman"/>
          <w:sz w:val="27"/>
          <w:szCs w:val="27"/>
        </w:rPr>
      </w:pPr>
    </w:p>
    <w:p w14:paraId="4B6FD849" w14:textId="77777777" w:rsidR="00682B73" w:rsidRDefault="00682B73" w:rsidP="00682B73">
      <w:pPr>
        <w:spacing w:after="0" w:line="240" w:lineRule="auto"/>
        <w:jc w:val="both"/>
        <w:rPr>
          <w:rFonts w:ascii="Times New Roman" w:hAnsi="Times New Roman"/>
          <w:sz w:val="27"/>
          <w:szCs w:val="27"/>
        </w:rPr>
      </w:pPr>
    </w:p>
    <w:p w14:paraId="1CC953BF" w14:textId="77777777" w:rsidR="00682B73" w:rsidRDefault="00682B73" w:rsidP="00682B73">
      <w:pPr>
        <w:spacing w:after="0" w:line="240" w:lineRule="auto"/>
        <w:jc w:val="both"/>
        <w:rPr>
          <w:rFonts w:ascii="Times New Roman" w:hAnsi="Times New Roman"/>
          <w:sz w:val="27"/>
          <w:szCs w:val="27"/>
        </w:rPr>
      </w:pPr>
    </w:p>
    <w:p w14:paraId="729E7716" w14:textId="77777777" w:rsidR="00682B73" w:rsidRDefault="00682B73" w:rsidP="00682B73">
      <w:pPr>
        <w:spacing w:after="0" w:line="240" w:lineRule="auto"/>
        <w:jc w:val="both"/>
        <w:rPr>
          <w:rFonts w:ascii="Times New Roman" w:hAnsi="Times New Roman"/>
          <w:sz w:val="27"/>
          <w:szCs w:val="27"/>
        </w:rPr>
      </w:pPr>
    </w:p>
    <w:p w14:paraId="444B89BE" w14:textId="77777777" w:rsidR="00682B73" w:rsidRDefault="00682B73" w:rsidP="00682B73">
      <w:pPr>
        <w:spacing w:after="0" w:line="240" w:lineRule="auto"/>
        <w:jc w:val="both"/>
        <w:rPr>
          <w:rFonts w:ascii="Times New Roman" w:hAnsi="Times New Roman"/>
          <w:sz w:val="27"/>
          <w:szCs w:val="27"/>
        </w:rPr>
      </w:pPr>
    </w:p>
    <w:p w14:paraId="20F01684" w14:textId="77777777" w:rsidR="00682B73" w:rsidRDefault="00682B73" w:rsidP="00682B73">
      <w:pPr>
        <w:spacing w:after="0" w:line="240" w:lineRule="auto"/>
        <w:jc w:val="both"/>
        <w:rPr>
          <w:rFonts w:ascii="Times New Roman" w:hAnsi="Times New Roman"/>
          <w:sz w:val="27"/>
          <w:szCs w:val="27"/>
        </w:rPr>
      </w:pPr>
    </w:p>
    <w:p w14:paraId="359C8D49" w14:textId="77777777" w:rsidR="00682B73" w:rsidRDefault="00682B73" w:rsidP="00682B73">
      <w:pPr>
        <w:spacing w:after="0" w:line="240" w:lineRule="auto"/>
        <w:jc w:val="both"/>
        <w:rPr>
          <w:rFonts w:ascii="Times New Roman" w:hAnsi="Times New Roman"/>
          <w:sz w:val="27"/>
          <w:szCs w:val="27"/>
        </w:rPr>
      </w:pPr>
    </w:p>
    <w:p w14:paraId="51E5005C" w14:textId="77777777" w:rsidR="00682B73" w:rsidRDefault="00682B73" w:rsidP="00682B73">
      <w:pPr>
        <w:spacing w:after="0" w:line="240" w:lineRule="auto"/>
        <w:jc w:val="both"/>
        <w:rPr>
          <w:rFonts w:ascii="Times New Roman" w:hAnsi="Times New Roman"/>
          <w:sz w:val="27"/>
          <w:szCs w:val="27"/>
        </w:rPr>
      </w:pPr>
    </w:p>
    <w:p w14:paraId="594BB744" w14:textId="77777777" w:rsidR="00682B73" w:rsidRDefault="00682B73" w:rsidP="00682B73">
      <w:pPr>
        <w:spacing w:after="0" w:line="240" w:lineRule="auto"/>
        <w:jc w:val="both"/>
        <w:rPr>
          <w:rFonts w:ascii="Times New Roman" w:hAnsi="Times New Roman"/>
          <w:sz w:val="27"/>
          <w:szCs w:val="27"/>
        </w:rPr>
      </w:pPr>
    </w:p>
    <w:p w14:paraId="48C2907B" w14:textId="77777777" w:rsidR="00682B73" w:rsidRDefault="00682B73" w:rsidP="00682B73">
      <w:pPr>
        <w:spacing w:after="0" w:line="240" w:lineRule="auto"/>
        <w:jc w:val="both"/>
        <w:rPr>
          <w:rFonts w:ascii="Times New Roman" w:hAnsi="Times New Roman"/>
          <w:sz w:val="27"/>
          <w:szCs w:val="27"/>
        </w:rPr>
      </w:pPr>
    </w:p>
    <w:p w14:paraId="6B2DA449" w14:textId="77777777" w:rsidR="00682B73" w:rsidRDefault="00682B73" w:rsidP="00682B73">
      <w:pPr>
        <w:spacing w:after="0" w:line="240" w:lineRule="auto"/>
        <w:jc w:val="both"/>
        <w:rPr>
          <w:rFonts w:ascii="Times New Roman" w:hAnsi="Times New Roman"/>
          <w:sz w:val="27"/>
          <w:szCs w:val="27"/>
        </w:rPr>
      </w:pPr>
    </w:p>
    <w:p w14:paraId="51046A0C" w14:textId="77777777" w:rsidR="00682B73" w:rsidRDefault="00682B73" w:rsidP="00682B73">
      <w:pPr>
        <w:spacing w:after="0" w:line="240" w:lineRule="auto"/>
        <w:jc w:val="both"/>
        <w:rPr>
          <w:rFonts w:ascii="Times New Roman" w:hAnsi="Times New Roman"/>
          <w:sz w:val="27"/>
          <w:szCs w:val="27"/>
        </w:rPr>
      </w:pPr>
    </w:p>
    <w:p w14:paraId="31652CFF" w14:textId="77777777" w:rsidR="00682B73" w:rsidRDefault="00682B73" w:rsidP="00682B73">
      <w:pPr>
        <w:spacing w:after="0" w:line="240" w:lineRule="auto"/>
        <w:jc w:val="both"/>
        <w:rPr>
          <w:rFonts w:ascii="Times New Roman" w:hAnsi="Times New Roman"/>
          <w:sz w:val="27"/>
          <w:szCs w:val="27"/>
        </w:rPr>
      </w:pPr>
    </w:p>
    <w:p w14:paraId="117BF5ED" w14:textId="77777777" w:rsidR="00682B73" w:rsidRDefault="00682B73" w:rsidP="00682B73">
      <w:pPr>
        <w:spacing w:after="0" w:line="240" w:lineRule="auto"/>
        <w:jc w:val="both"/>
        <w:rPr>
          <w:rFonts w:ascii="Times New Roman" w:hAnsi="Times New Roman"/>
          <w:sz w:val="27"/>
          <w:szCs w:val="27"/>
        </w:rPr>
      </w:pPr>
    </w:p>
    <w:p w14:paraId="5B963CEB" w14:textId="77777777" w:rsidR="00682B73" w:rsidRDefault="00682B73" w:rsidP="00682B73">
      <w:pPr>
        <w:spacing w:after="0" w:line="240" w:lineRule="auto"/>
        <w:jc w:val="both"/>
        <w:rPr>
          <w:rFonts w:ascii="Times New Roman" w:hAnsi="Times New Roman"/>
          <w:sz w:val="27"/>
          <w:szCs w:val="27"/>
        </w:rPr>
      </w:pPr>
    </w:p>
    <w:p w14:paraId="2DABE993" w14:textId="77777777" w:rsidR="00682B73" w:rsidRDefault="00682B73" w:rsidP="00682B73">
      <w:pPr>
        <w:spacing w:after="0" w:line="240" w:lineRule="auto"/>
        <w:jc w:val="both"/>
        <w:rPr>
          <w:rFonts w:ascii="Times New Roman" w:hAnsi="Times New Roman"/>
          <w:sz w:val="27"/>
          <w:szCs w:val="27"/>
        </w:rPr>
      </w:pPr>
    </w:p>
    <w:p w14:paraId="372C7CF3" w14:textId="77777777" w:rsidR="00682B73" w:rsidRDefault="00682B73" w:rsidP="00682B73">
      <w:pPr>
        <w:spacing w:after="0" w:line="240" w:lineRule="auto"/>
        <w:jc w:val="both"/>
        <w:rPr>
          <w:rFonts w:ascii="Times New Roman" w:hAnsi="Times New Roman"/>
          <w:sz w:val="27"/>
          <w:szCs w:val="27"/>
        </w:rPr>
      </w:pPr>
    </w:p>
    <w:p w14:paraId="40C25A3B" w14:textId="77777777" w:rsidR="00682B73" w:rsidRDefault="00682B73" w:rsidP="00682B73">
      <w:pPr>
        <w:spacing w:after="0" w:line="240" w:lineRule="auto"/>
        <w:jc w:val="both"/>
        <w:rPr>
          <w:rFonts w:ascii="Times New Roman" w:hAnsi="Times New Roman"/>
          <w:sz w:val="27"/>
          <w:szCs w:val="27"/>
        </w:rPr>
      </w:pPr>
    </w:p>
    <w:p w14:paraId="7B0C6F1C" w14:textId="77777777" w:rsidR="00682B73" w:rsidRDefault="00682B73" w:rsidP="00682B73">
      <w:pPr>
        <w:spacing w:after="0" w:line="240" w:lineRule="auto"/>
        <w:jc w:val="both"/>
        <w:rPr>
          <w:rFonts w:ascii="Times New Roman" w:hAnsi="Times New Roman"/>
          <w:sz w:val="27"/>
          <w:szCs w:val="27"/>
        </w:rPr>
      </w:pPr>
    </w:p>
    <w:p w14:paraId="270F71AB" w14:textId="77777777" w:rsidR="00682B73" w:rsidRDefault="00682B73" w:rsidP="00682B73">
      <w:pPr>
        <w:spacing w:after="0" w:line="240" w:lineRule="auto"/>
        <w:jc w:val="both"/>
        <w:rPr>
          <w:rFonts w:ascii="Times New Roman" w:hAnsi="Times New Roman"/>
          <w:sz w:val="27"/>
          <w:szCs w:val="27"/>
        </w:rPr>
      </w:pPr>
    </w:p>
    <w:p w14:paraId="16888790" w14:textId="77777777" w:rsidR="00682B73" w:rsidRDefault="00682B73" w:rsidP="00682B73">
      <w:pPr>
        <w:spacing w:after="0" w:line="240" w:lineRule="auto"/>
        <w:jc w:val="both"/>
        <w:rPr>
          <w:rFonts w:ascii="Times New Roman" w:hAnsi="Times New Roman"/>
          <w:sz w:val="27"/>
          <w:szCs w:val="27"/>
        </w:rPr>
      </w:pPr>
    </w:p>
    <w:p w14:paraId="0EC55C02" w14:textId="77777777" w:rsidR="00682B73" w:rsidRDefault="00682B73" w:rsidP="00682B73">
      <w:pPr>
        <w:spacing w:after="0" w:line="240" w:lineRule="auto"/>
        <w:jc w:val="both"/>
        <w:rPr>
          <w:rFonts w:ascii="Times New Roman" w:hAnsi="Times New Roman"/>
          <w:sz w:val="27"/>
          <w:szCs w:val="27"/>
        </w:rPr>
      </w:pPr>
    </w:p>
    <w:p w14:paraId="44677126" w14:textId="77777777" w:rsidR="00682B73" w:rsidRDefault="00682B73" w:rsidP="00682B73">
      <w:pPr>
        <w:spacing w:after="0" w:line="240" w:lineRule="auto"/>
        <w:jc w:val="both"/>
        <w:rPr>
          <w:rFonts w:ascii="Times New Roman" w:hAnsi="Times New Roman"/>
          <w:sz w:val="27"/>
          <w:szCs w:val="27"/>
        </w:rPr>
      </w:pPr>
    </w:p>
    <w:p w14:paraId="4F6C9007" w14:textId="77777777" w:rsidR="00682B73" w:rsidRDefault="00682B73" w:rsidP="00682B73">
      <w:pPr>
        <w:spacing w:after="0" w:line="240" w:lineRule="auto"/>
        <w:jc w:val="both"/>
        <w:rPr>
          <w:rFonts w:ascii="Times New Roman" w:hAnsi="Times New Roman"/>
          <w:sz w:val="27"/>
          <w:szCs w:val="27"/>
        </w:rPr>
      </w:pPr>
    </w:p>
    <w:p w14:paraId="12DE327D" w14:textId="77777777" w:rsidR="00682B73" w:rsidRDefault="00682B73" w:rsidP="00682B73">
      <w:pPr>
        <w:spacing w:after="0" w:line="240" w:lineRule="auto"/>
        <w:jc w:val="both"/>
        <w:rPr>
          <w:rFonts w:ascii="Times New Roman" w:hAnsi="Times New Roman"/>
          <w:sz w:val="27"/>
          <w:szCs w:val="27"/>
        </w:rPr>
      </w:pPr>
    </w:p>
    <w:p w14:paraId="7143A5FF" w14:textId="77777777" w:rsidR="00682B73" w:rsidRDefault="00682B73" w:rsidP="00682B73">
      <w:pPr>
        <w:spacing w:after="0" w:line="240" w:lineRule="auto"/>
        <w:jc w:val="both"/>
        <w:rPr>
          <w:rFonts w:ascii="Times New Roman" w:hAnsi="Times New Roman"/>
          <w:sz w:val="27"/>
          <w:szCs w:val="27"/>
        </w:rPr>
      </w:pPr>
    </w:p>
    <w:p w14:paraId="4B441781" w14:textId="77777777" w:rsidR="00682B73" w:rsidRDefault="00682B73" w:rsidP="00682B73">
      <w:pPr>
        <w:spacing w:after="0" w:line="240" w:lineRule="auto"/>
        <w:jc w:val="both"/>
        <w:rPr>
          <w:rFonts w:ascii="Times New Roman" w:hAnsi="Times New Roman"/>
          <w:sz w:val="27"/>
          <w:szCs w:val="27"/>
        </w:rPr>
      </w:pPr>
    </w:p>
    <w:p w14:paraId="0E46910C" w14:textId="77777777" w:rsidR="00682B73" w:rsidRDefault="00682B73" w:rsidP="00682B73">
      <w:pPr>
        <w:spacing w:after="0" w:line="240" w:lineRule="auto"/>
        <w:jc w:val="both"/>
        <w:rPr>
          <w:rFonts w:ascii="Times New Roman" w:hAnsi="Times New Roman"/>
          <w:sz w:val="27"/>
          <w:szCs w:val="27"/>
        </w:rPr>
      </w:pPr>
    </w:p>
    <w:p w14:paraId="44374363" w14:textId="77777777" w:rsidR="00682B73" w:rsidRDefault="00682B73" w:rsidP="00682B73">
      <w:pPr>
        <w:spacing w:after="0" w:line="240" w:lineRule="auto"/>
        <w:jc w:val="both"/>
        <w:rPr>
          <w:rFonts w:ascii="Times New Roman" w:hAnsi="Times New Roman"/>
          <w:sz w:val="27"/>
          <w:szCs w:val="27"/>
        </w:rPr>
      </w:pPr>
    </w:p>
    <w:p w14:paraId="1721187D" w14:textId="77777777" w:rsidR="00682B73" w:rsidRDefault="00682B73" w:rsidP="00682B73">
      <w:pPr>
        <w:spacing w:after="0" w:line="240" w:lineRule="auto"/>
        <w:jc w:val="both"/>
        <w:rPr>
          <w:rFonts w:ascii="Times New Roman" w:hAnsi="Times New Roman"/>
          <w:sz w:val="27"/>
          <w:szCs w:val="27"/>
        </w:rPr>
      </w:pPr>
    </w:p>
    <w:p w14:paraId="6BB53FFC" w14:textId="77777777" w:rsidR="00682B73" w:rsidRDefault="00682B73" w:rsidP="00682B73">
      <w:pPr>
        <w:spacing w:after="0" w:line="240" w:lineRule="auto"/>
        <w:jc w:val="both"/>
        <w:rPr>
          <w:rFonts w:ascii="Times New Roman" w:hAnsi="Times New Roman"/>
          <w:sz w:val="27"/>
          <w:szCs w:val="27"/>
        </w:rPr>
      </w:pPr>
    </w:p>
    <w:p w14:paraId="236498D1" w14:textId="77777777" w:rsidR="00682B73" w:rsidRDefault="00682B73" w:rsidP="00682B73">
      <w:pPr>
        <w:spacing w:after="0" w:line="240" w:lineRule="auto"/>
        <w:jc w:val="both"/>
        <w:rPr>
          <w:rFonts w:ascii="Times New Roman" w:hAnsi="Times New Roman"/>
          <w:sz w:val="27"/>
          <w:szCs w:val="27"/>
        </w:rPr>
      </w:pPr>
    </w:p>
    <w:p w14:paraId="65473D8D" w14:textId="77777777" w:rsidR="00682B73" w:rsidRDefault="00682B73" w:rsidP="00682B73">
      <w:pPr>
        <w:spacing w:after="0" w:line="240" w:lineRule="auto"/>
        <w:jc w:val="both"/>
        <w:rPr>
          <w:rFonts w:ascii="Times New Roman" w:hAnsi="Times New Roman"/>
          <w:sz w:val="27"/>
          <w:szCs w:val="27"/>
        </w:rPr>
      </w:pPr>
    </w:p>
    <w:p w14:paraId="791129D4" w14:textId="77777777" w:rsidR="00682B73" w:rsidRDefault="00682B73" w:rsidP="00682B73">
      <w:pPr>
        <w:spacing w:after="0" w:line="240" w:lineRule="auto"/>
        <w:jc w:val="both"/>
        <w:rPr>
          <w:rFonts w:ascii="Times New Roman" w:hAnsi="Times New Roman"/>
          <w:sz w:val="27"/>
          <w:szCs w:val="27"/>
        </w:rPr>
      </w:pPr>
    </w:p>
    <w:p w14:paraId="132235C3" w14:textId="77777777" w:rsidR="00682B73" w:rsidRDefault="00682B73" w:rsidP="00682B73">
      <w:pPr>
        <w:spacing w:after="0" w:line="240" w:lineRule="auto"/>
        <w:jc w:val="both"/>
        <w:rPr>
          <w:rFonts w:ascii="Times New Roman" w:hAnsi="Times New Roman"/>
          <w:sz w:val="27"/>
          <w:szCs w:val="27"/>
        </w:rPr>
      </w:pPr>
    </w:p>
    <w:p w14:paraId="052744CA" w14:textId="77777777" w:rsidR="00682B73" w:rsidRDefault="00682B73" w:rsidP="00682B73">
      <w:pPr>
        <w:spacing w:after="0" w:line="240" w:lineRule="auto"/>
        <w:jc w:val="both"/>
        <w:rPr>
          <w:rFonts w:ascii="Times New Roman" w:hAnsi="Times New Roman"/>
          <w:sz w:val="27"/>
          <w:szCs w:val="27"/>
        </w:rPr>
      </w:pPr>
    </w:p>
    <w:p w14:paraId="2117F4C9" w14:textId="77777777" w:rsidR="00682B73" w:rsidRDefault="00682B73" w:rsidP="00682B73">
      <w:pPr>
        <w:spacing w:after="0" w:line="240" w:lineRule="auto"/>
        <w:jc w:val="both"/>
        <w:rPr>
          <w:rFonts w:ascii="Times New Roman" w:hAnsi="Times New Roman"/>
          <w:sz w:val="27"/>
          <w:szCs w:val="27"/>
        </w:rPr>
      </w:pPr>
    </w:p>
    <w:p w14:paraId="227EA187" w14:textId="77777777" w:rsidR="00682B73" w:rsidRDefault="00682B73" w:rsidP="00682B73">
      <w:pPr>
        <w:widowControl w:val="0"/>
        <w:autoSpaceDE w:val="0"/>
        <w:autoSpaceDN w:val="0"/>
        <w:adjustRightInd w:val="0"/>
        <w:spacing w:after="0" w:line="240" w:lineRule="auto"/>
        <w:ind w:right="-442" w:firstLine="6946"/>
        <w:rPr>
          <w:rFonts w:ascii="Times New Roman" w:hAnsi="Times New Roman"/>
          <w:bCs/>
          <w:sz w:val="24"/>
          <w:szCs w:val="24"/>
        </w:rPr>
      </w:pPr>
      <w:r>
        <w:rPr>
          <w:rFonts w:ascii="Times New Roman" w:hAnsi="Times New Roman"/>
          <w:bCs/>
          <w:sz w:val="24"/>
          <w:szCs w:val="24"/>
        </w:rPr>
        <w:lastRenderedPageBreak/>
        <w:t xml:space="preserve">Приложение </w:t>
      </w:r>
    </w:p>
    <w:p w14:paraId="6F078717" w14:textId="77777777" w:rsidR="00682B73" w:rsidRDefault="00682B73" w:rsidP="00682B73">
      <w:pPr>
        <w:widowControl w:val="0"/>
        <w:autoSpaceDE w:val="0"/>
        <w:autoSpaceDN w:val="0"/>
        <w:adjustRightInd w:val="0"/>
        <w:spacing w:after="0" w:line="240" w:lineRule="auto"/>
        <w:ind w:right="-442" w:firstLine="6946"/>
        <w:rPr>
          <w:rFonts w:ascii="Times New Roman" w:hAnsi="Times New Roman"/>
          <w:bCs/>
          <w:sz w:val="24"/>
          <w:szCs w:val="24"/>
        </w:rPr>
      </w:pPr>
      <w:r>
        <w:rPr>
          <w:rFonts w:ascii="Times New Roman" w:hAnsi="Times New Roman"/>
          <w:bCs/>
          <w:sz w:val="24"/>
          <w:szCs w:val="24"/>
        </w:rPr>
        <w:t xml:space="preserve">к решению Нижнекамского </w:t>
      </w:r>
    </w:p>
    <w:p w14:paraId="0ED66F66" w14:textId="77777777" w:rsidR="00682B73" w:rsidRDefault="00682B73" w:rsidP="00682B73">
      <w:pPr>
        <w:widowControl w:val="0"/>
        <w:autoSpaceDE w:val="0"/>
        <w:autoSpaceDN w:val="0"/>
        <w:adjustRightInd w:val="0"/>
        <w:spacing w:after="0" w:line="240" w:lineRule="auto"/>
        <w:ind w:right="-442" w:firstLine="6946"/>
        <w:rPr>
          <w:rFonts w:ascii="Times New Roman" w:hAnsi="Times New Roman"/>
          <w:bCs/>
          <w:sz w:val="24"/>
          <w:szCs w:val="24"/>
        </w:rPr>
      </w:pPr>
      <w:r>
        <w:rPr>
          <w:rFonts w:ascii="Times New Roman" w:hAnsi="Times New Roman"/>
          <w:bCs/>
          <w:sz w:val="24"/>
          <w:szCs w:val="24"/>
        </w:rPr>
        <w:t xml:space="preserve">городского Совета </w:t>
      </w:r>
    </w:p>
    <w:p w14:paraId="537C6136" w14:textId="77777777" w:rsidR="00682B73" w:rsidRDefault="00682B73" w:rsidP="00682B73">
      <w:pPr>
        <w:widowControl w:val="0"/>
        <w:autoSpaceDE w:val="0"/>
        <w:autoSpaceDN w:val="0"/>
        <w:adjustRightInd w:val="0"/>
        <w:spacing w:after="0" w:line="240" w:lineRule="auto"/>
        <w:ind w:right="-442" w:firstLine="6946"/>
        <w:rPr>
          <w:rFonts w:ascii="Times New Roman" w:hAnsi="Times New Roman"/>
          <w:bCs/>
          <w:sz w:val="24"/>
          <w:szCs w:val="24"/>
        </w:rPr>
      </w:pPr>
      <w:r>
        <w:rPr>
          <w:rFonts w:ascii="Times New Roman" w:hAnsi="Times New Roman"/>
          <w:bCs/>
          <w:sz w:val="24"/>
          <w:szCs w:val="24"/>
        </w:rPr>
        <w:t>№_ от _ _____</w:t>
      </w:r>
      <w:r>
        <w:rPr>
          <w:rFonts w:ascii="Times New Roman" w:hAnsi="Times New Roman"/>
          <w:bCs/>
          <w:sz w:val="24"/>
          <w:szCs w:val="24"/>
          <w:lang w:val="tt-RU"/>
        </w:rPr>
        <w:t xml:space="preserve"> </w:t>
      </w:r>
      <w:r>
        <w:rPr>
          <w:rFonts w:ascii="Times New Roman" w:hAnsi="Times New Roman"/>
          <w:bCs/>
          <w:sz w:val="24"/>
          <w:szCs w:val="24"/>
        </w:rPr>
        <w:t>2026 года</w:t>
      </w:r>
    </w:p>
    <w:p w14:paraId="65AA478E" w14:textId="77777777" w:rsidR="00682B73" w:rsidRDefault="00682B73" w:rsidP="00682B73">
      <w:pPr>
        <w:spacing w:after="0"/>
        <w:jc w:val="right"/>
        <w:rPr>
          <w:rFonts w:ascii="Times New Roman" w:hAnsi="Times New Roman"/>
          <w:sz w:val="24"/>
          <w:szCs w:val="24"/>
        </w:rPr>
      </w:pPr>
      <w:r>
        <w:rPr>
          <w:rFonts w:ascii="Times New Roman" w:hAnsi="Times New Roman"/>
          <w:sz w:val="24"/>
          <w:szCs w:val="24"/>
        </w:rPr>
        <w:t xml:space="preserve"> </w:t>
      </w:r>
    </w:p>
    <w:p w14:paraId="508804DA" w14:textId="77777777" w:rsidR="00682B73" w:rsidRDefault="00682B73" w:rsidP="00682B73">
      <w:pPr>
        <w:spacing w:after="0"/>
        <w:jc w:val="center"/>
        <w:rPr>
          <w:rFonts w:ascii="Times New Roman" w:hAnsi="Times New Roman"/>
          <w:spacing w:val="2"/>
          <w:w w:val="118"/>
          <w:sz w:val="27"/>
          <w:szCs w:val="27"/>
        </w:rPr>
      </w:pPr>
      <w:r>
        <w:rPr>
          <w:rFonts w:ascii="Times New Roman" w:hAnsi="Times New Roman"/>
          <w:spacing w:val="2"/>
          <w:w w:val="118"/>
          <w:sz w:val="27"/>
          <w:szCs w:val="27"/>
        </w:rPr>
        <w:t>СОГЛАШЕНИЕ</w:t>
      </w:r>
    </w:p>
    <w:p w14:paraId="0D2EF91D" w14:textId="77777777" w:rsidR="00682B73" w:rsidRDefault="00682B73" w:rsidP="00682B73">
      <w:pPr>
        <w:widowControl w:val="0"/>
        <w:shd w:val="clear" w:color="auto" w:fill="FFFFFF"/>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 xml:space="preserve">о передаче исполнительному комитету города Нижнекамска Республики Татарстан </w:t>
      </w:r>
    </w:p>
    <w:p w14:paraId="5E177FCF" w14:textId="77777777" w:rsidR="00682B73" w:rsidRDefault="00682B73" w:rsidP="00682B73">
      <w:pPr>
        <w:widowControl w:val="0"/>
        <w:shd w:val="clear" w:color="auto" w:fill="FFFFFF"/>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части полномочий Исполнительного комитета Нижнекамского муниципального района Республики Татарстан по решению вопросов местного значения</w:t>
      </w:r>
    </w:p>
    <w:p w14:paraId="468F23D5" w14:textId="77777777" w:rsidR="00682B73" w:rsidRDefault="00682B73" w:rsidP="00682B73">
      <w:pPr>
        <w:widowControl w:val="0"/>
        <w:shd w:val="clear" w:color="auto" w:fill="FFFFFF"/>
        <w:autoSpaceDE w:val="0"/>
        <w:autoSpaceDN w:val="0"/>
        <w:adjustRightInd w:val="0"/>
        <w:spacing w:after="0" w:line="240" w:lineRule="auto"/>
        <w:jc w:val="center"/>
        <w:rPr>
          <w:rFonts w:ascii="Times New Roman" w:hAnsi="Times New Roman"/>
          <w:color w:val="000000"/>
          <w:spacing w:val="2"/>
          <w:w w:val="118"/>
          <w:sz w:val="27"/>
          <w:szCs w:val="27"/>
        </w:rPr>
      </w:pPr>
    </w:p>
    <w:p w14:paraId="7C5E70FA" w14:textId="7B28062E"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г. Нижнекамск</w:t>
      </w:r>
      <w:r>
        <w:rPr>
          <w:rFonts w:ascii="Times New Roman" w:hAnsi="Times New Roman"/>
          <w:sz w:val="27"/>
          <w:szCs w:val="27"/>
        </w:rPr>
        <w:tab/>
        <w:t xml:space="preserve">                                                     </w:t>
      </w:r>
      <w:r>
        <w:rPr>
          <w:rFonts w:ascii="Times New Roman" w:hAnsi="Times New Roman"/>
          <w:sz w:val="27"/>
          <w:szCs w:val="27"/>
        </w:rPr>
        <w:t xml:space="preserve">                                </w:t>
      </w:r>
      <w:r>
        <w:rPr>
          <w:rFonts w:ascii="Times New Roman" w:hAnsi="Times New Roman"/>
          <w:sz w:val="27"/>
          <w:szCs w:val="27"/>
        </w:rPr>
        <w:t xml:space="preserve"> __ июня 2026 года</w:t>
      </w:r>
    </w:p>
    <w:p w14:paraId="4E21156A"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p>
    <w:p w14:paraId="663F613E"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Исполнительный комитет Нижнекамского муниципального района, именуемое в дальнейшем «Исполком района», в лице Руководителя Исполнительного комитета Нижнекамского муниципального района Латыпова Рустема Маратовича,  действующего на основании Устава</w:t>
      </w:r>
      <w:r>
        <w:t xml:space="preserve"> </w:t>
      </w:r>
      <w:r>
        <w:rPr>
          <w:rFonts w:ascii="Times New Roman" w:hAnsi="Times New Roman"/>
          <w:sz w:val="27"/>
          <w:szCs w:val="27"/>
        </w:rPr>
        <w:t>Нижнекамского муниципального района, с одной стороны, и исполнительный комитет города Нижнекамска</w:t>
      </w:r>
      <w:r>
        <w:rPr>
          <w:rFonts w:ascii="Times New Roman" w:hAnsi="Times New Roman"/>
          <w:color w:val="000000"/>
          <w:sz w:val="27"/>
          <w:szCs w:val="27"/>
        </w:rPr>
        <w:t xml:space="preserve">, именуемый в дальнейшем «Исполком города», в лице Руководителя исполнительного комитета города Нижнекамска Шакирова Рената </w:t>
      </w:r>
      <w:proofErr w:type="spellStart"/>
      <w:r>
        <w:rPr>
          <w:rFonts w:ascii="Times New Roman" w:hAnsi="Times New Roman"/>
          <w:color w:val="000000"/>
          <w:sz w:val="27"/>
          <w:szCs w:val="27"/>
        </w:rPr>
        <w:t>Габдрашитовича</w:t>
      </w:r>
      <w:proofErr w:type="spellEnd"/>
      <w:r>
        <w:rPr>
          <w:rFonts w:ascii="Times New Roman" w:hAnsi="Times New Roman"/>
          <w:color w:val="000000"/>
          <w:sz w:val="27"/>
          <w:szCs w:val="27"/>
        </w:rPr>
        <w:t xml:space="preserve">, действующего на основании Устава города, с другой стороны, </w:t>
      </w:r>
      <w:r>
        <w:rPr>
          <w:rFonts w:ascii="Times New Roman" w:hAnsi="Times New Roman"/>
          <w:sz w:val="27"/>
          <w:szCs w:val="27"/>
        </w:rPr>
        <w:t>руководствуясь Федеральным законом от 06.10.2003 № 131-ФЗ «Об общих принципах организации местного самоуправления в Российской Федерации», заключили настоящее Соглашение о нижеследующем:</w:t>
      </w:r>
    </w:p>
    <w:p w14:paraId="28826A48" w14:textId="77777777" w:rsidR="00682B73" w:rsidRDefault="00682B73" w:rsidP="00682B73">
      <w:pPr>
        <w:widowControl w:val="0"/>
        <w:shd w:val="clear" w:color="auto" w:fill="FFFFFF"/>
        <w:tabs>
          <w:tab w:val="left" w:leader="underscore" w:pos="8890"/>
        </w:tabs>
        <w:autoSpaceDE w:val="0"/>
        <w:autoSpaceDN w:val="0"/>
        <w:adjustRightInd w:val="0"/>
        <w:spacing w:after="0" w:line="240" w:lineRule="auto"/>
        <w:jc w:val="center"/>
        <w:rPr>
          <w:rFonts w:ascii="Times New Roman" w:hAnsi="Times New Roman"/>
          <w:color w:val="000000"/>
          <w:sz w:val="27"/>
          <w:szCs w:val="27"/>
        </w:rPr>
      </w:pPr>
    </w:p>
    <w:p w14:paraId="2E340F12" w14:textId="77777777" w:rsidR="00682B73" w:rsidRDefault="00682B73" w:rsidP="00682B73">
      <w:pPr>
        <w:widowControl w:val="0"/>
        <w:shd w:val="clear" w:color="auto" w:fill="FFFFFF"/>
        <w:tabs>
          <w:tab w:val="left" w:leader="underscore" w:pos="8890"/>
        </w:tabs>
        <w:autoSpaceDE w:val="0"/>
        <w:autoSpaceDN w:val="0"/>
        <w:adjustRightInd w:val="0"/>
        <w:spacing w:after="0" w:line="240" w:lineRule="auto"/>
        <w:jc w:val="center"/>
        <w:rPr>
          <w:rFonts w:ascii="Times New Roman" w:hAnsi="Times New Roman"/>
          <w:color w:val="000000"/>
          <w:sz w:val="27"/>
          <w:szCs w:val="27"/>
        </w:rPr>
      </w:pPr>
      <w:r>
        <w:rPr>
          <w:rFonts w:ascii="Times New Roman" w:hAnsi="Times New Roman"/>
          <w:color w:val="000000"/>
          <w:sz w:val="27"/>
          <w:szCs w:val="27"/>
        </w:rPr>
        <w:t>1. Предмет Соглашения</w:t>
      </w:r>
    </w:p>
    <w:p w14:paraId="1E32E0E2" w14:textId="77777777" w:rsidR="00682B73" w:rsidRDefault="00682B73" w:rsidP="00682B73">
      <w:pPr>
        <w:widowControl w:val="0"/>
        <w:shd w:val="clear" w:color="auto" w:fill="FFFFFF"/>
        <w:tabs>
          <w:tab w:val="left" w:leader="underscore" w:pos="8890"/>
        </w:tabs>
        <w:autoSpaceDE w:val="0"/>
        <w:autoSpaceDN w:val="0"/>
        <w:adjustRightInd w:val="0"/>
        <w:spacing w:after="0" w:line="240" w:lineRule="auto"/>
        <w:jc w:val="center"/>
        <w:rPr>
          <w:rFonts w:ascii="Times New Roman" w:hAnsi="Times New Roman"/>
          <w:color w:val="000000"/>
          <w:sz w:val="27"/>
          <w:szCs w:val="27"/>
        </w:rPr>
      </w:pPr>
    </w:p>
    <w:p w14:paraId="20EA128C" w14:textId="77777777" w:rsidR="00682B73" w:rsidRDefault="00682B73" w:rsidP="00682B73">
      <w:pPr>
        <w:widowControl w:val="0"/>
        <w:numPr>
          <w:ilvl w:val="1"/>
          <w:numId w:val="1"/>
        </w:numPr>
        <w:tabs>
          <w:tab w:val="left" w:pos="1134"/>
        </w:tabs>
        <w:autoSpaceDE w:val="0"/>
        <w:autoSpaceDN w:val="0"/>
        <w:adjustRightInd w:val="0"/>
        <w:spacing w:after="0" w:line="240" w:lineRule="auto"/>
        <w:ind w:left="0" w:firstLine="0"/>
        <w:jc w:val="both"/>
        <w:outlineLvl w:val="0"/>
        <w:rPr>
          <w:rFonts w:ascii="Times New Roman" w:eastAsia="SimSun" w:hAnsi="Times New Roman"/>
          <w:sz w:val="27"/>
          <w:szCs w:val="27"/>
          <w:lang w:eastAsia="zh-CN"/>
        </w:rPr>
      </w:pPr>
      <w:bookmarkStart w:id="0" w:name="sub_111"/>
      <w:r>
        <w:rPr>
          <w:rFonts w:ascii="Times New Roman" w:eastAsia="SimSun" w:hAnsi="Times New Roman"/>
          <w:sz w:val="27"/>
          <w:szCs w:val="27"/>
          <w:lang w:eastAsia="zh-CN"/>
        </w:rPr>
        <w:t xml:space="preserve"> Настоящее Соглашение разработано в целях реализации Федерального закона Российской Федерации от 06.10.2003 № 131-ФЗ «Об общих принципах организации местного самоуправления в Российской Федерации» и закрепляет передачу Исполкому города осуществления части полномочий Исполкома Района по решению вопроса местного значения.</w:t>
      </w:r>
    </w:p>
    <w:bookmarkEnd w:id="0"/>
    <w:p w14:paraId="4ED65389" w14:textId="77777777" w:rsidR="00682B73" w:rsidRDefault="00682B73" w:rsidP="00682B73">
      <w:pPr>
        <w:widowControl w:val="0"/>
        <w:numPr>
          <w:ilvl w:val="1"/>
          <w:numId w:val="1"/>
        </w:numPr>
        <w:tabs>
          <w:tab w:val="left" w:pos="709"/>
          <w:tab w:val="left" w:pos="1276"/>
        </w:tabs>
        <w:autoSpaceDE w:val="0"/>
        <w:autoSpaceDN w:val="0"/>
        <w:adjustRightInd w:val="0"/>
        <w:spacing w:after="0" w:line="240" w:lineRule="auto"/>
        <w:ind w:left="0" w:firstLine="0"/>
        <w:jc w:val="both"/>
        <w:outlineLvl w:val="0"/>
        <w:rPr>
          <w:rFonts w:ascii="Times New Roman" w:eastAsia="SimSun" w:hAnsi="Times New Roman"/>
          <w:sz w:val="27"/>
          <w:szCs w:val="27"/>
          <w:lang w:eastAsia="zh-CN"/>
        </w:rPr>
      </w:pPr>
      <w:r>
        <w:rPr>
          <w:rFonts w:ascii="Times New Roman" w:eastAsia="SimSun" w:hAnsi="Times New Roman"/>
          <w:sz w:val="27"/>
          <w:szCs w:val="27"/>
          <w:lang w:eastAsia="zh-CN"/>
        </w:rPr>
        <w:t>По настоящему Соглашению Исполком района передает, а Исполком города принимает на себя полномочия Исполкома района по обеспечению реализации полномочий по выдаче и продлению ордера (разрешения) на производство земляных работ на территории сельских поселений, входящих в состав Нижнекамского муниципального района.</w:t>
      </w:r>
    </w:p>
    <w:p w14:paraId="0F4F7DF9" w14:textId="77777777" w:rsidR="00682B73" w:rsidRDefault="00682B73" w:rsidP="00682B73">
      <w:pPr>
        <w:widowControl w:val="0"/>
        <w:numPr>
          <w:ilvl w:val="1"/>
          <w:numId w:val="1"/>
        </w:numPr>
        <w:tabs>
          <w:tab w:val="left" w:pos="709"/>
          <w:tab w:val="left" w:pos="1276"/>
        </w:tabs>
        <w:autoSpaceDE w:val="0"/>
        <w:autoSpaceDN w:val="0"/>
        <w:adjustRightInd w:val="0"/>
        <w:spacing w:after="0" w:line="240" w:lineRule="auto"/>
        <w:ind w:left="0" w:firstLine="0"/>
        <w:jc w:val="both"/>
        <w:outlineLvl w:val="0"/>
        <w:rPr>
          <w:rFonts w:ascii="Times New Roman" w:eastAsia="SimSun" w:hAnsi="Times New Roman"/>
          <w:sz w:val="27"/>
          <w:szCs w:val="27"/>
          <w:lang w:eastAsia="zh-CN"/>
        </w:rPr>
      </w:pPr>
      <w:r>
        <w:rPr>
          <w:rFonts w:ascii="Times New Roman" w:eastAsia="SimSun" w:hAnsi="Times New Roman"/>
          <w:sz w:val="27"/>
          <w:szCs w:val="27"/>
          <w:lang w:eastAsia="zh-CN"/>
        </w:rPr>
        <w:t>Учреждением, обеспечивающим реализацию полномочий, предусмотренных настоящим Соглашением, является МБУ «Департамент строительства, жилищно-коммунального хозяйства и благоустройства города Нижнекамска».</w:t>
      </w:r>
    </w:p>
    <w:p w14:paraId="77A06CB4" w14:textId="77777777" w:rsidR="00682B73" w:rsidRDefault="00682B73" w:rsidP="00682B73">
      <w:pPr>
        <w:widowControl w:val="0"/>
        <w:autoSpaceDE w:val="0"/>
        <w:autoSpaceDN w:val="0"/>
        <w:adjustRightInd w:val="0"/>
        <w:spacing w:after="0" w:line="240" w:lineRule="auto"/>
        <w:jc w:val="center"/>
        <w:rPr>
          <w:rFonts w:ascii="Times New Roman" w:hAnsi="Times New Roman"/>
          <w:sz w:val="27"/>
          <w:szCs w:val="27"/>
        </w:rPr>
      </w:pPr>
    </w:p>
    <w:p w14:paraId="60773EE2" w14:textId="77777777" w:rsidR="00682B73" w:rsidRDefault="00682B73" w:rsidP="00682B73">
      <w:pPr>
        <w:widowControl w:val="0"/>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2. Права и обязанности сторон Соглашения</w:t>
      </w:r>
    </w:p>
    <w:p w14:paraId="59B449EE"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p>
    <w:p w14:paraId="74850387"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2.1. Исполком района:</w:t>
      </w:r>
    </w:p>
    <w:p w14:paraId="2DE54A9B"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2.1.1. передает полномочия, предусмотренные пунктом 1.2. настоящего Соглашения;</w:t>
      </w:r>
    </w:p>
    <w:p w14:paraId="506BD9D3"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2.1.2. предоставляет в соответствии с Бюджетным кодексом Российской Федерации в бюджет города Нижнекамска межбюджетные трансферты для осуществления Исполкомом города переданных полномочий;</w:t>
      </w:r>
    </w:p>
    <w:p w14:paraId="5490525C"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2.1.3. осуществляет контроль за осуществлением Исполкомом города переданных полномочий по решению вопроса местного значения.</w:t>
      </w:r>
    </w:p>
    <w:p w14:paraId="3FB4840A"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lastRenderedPageBreak/>
        <w:t>2.2. Исполком района вправе вносить предложения по совершенствованию деятельности, связанной с порядком осуществления переданных полномочий.</w:t>
      </w:r>
    </w:p>
    <w:p w14:paraId="0B3A4DB3"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2.3.  Исполком города:</w:t>
      </w:r>
    </w:p>
    <w:p w14:paraId="56C38C3D"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2.3.1. исполняет в установленном законодательством порядке полномочия, которыми он наделен настоящим Соглашением;</w:t>
      </w:r>
    </w:p>
    <w:p w14:paraId="26E7F38D"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2.3.2. обеспечивает целевое использование межбюджетных трансфертов, переданных из бюджета Нижнекамского муниципального района в бюджет города Нижнекамска при осуществлении переданных полномочий;</w:t>
      </w:r>
    </w:p>
    <w:p w14:paraId="2B773793"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2.3.3. представляет в Исполком района отчеты о целевом использовании денежных средств, переданных для осуществления полномочий.</w:t>
      </w:r>
    </w:p>
    <w:p w14:paraId="179BC398"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2.4. Для осуществления переданных в соответствии с настоящим Соглашением части полномочий Исполком города имеет право дополнительно использовать собственные материальные и финансовые средства в случаях и в порядке, предусмотренных решением представительного органа Нижнекамского муниципального района.</w:t>
      </w:r>
    </w:p>
    <w:p w14:paraId="4DAB52BE"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p>
    <w:p w14:paraId="40922987" w14:textId="77777777" w:rsidR="00682B73" w:rsidRDefault="00682B73" w:rsidP="00682B73">
      <w:pPr>
        <w:widowControl w:val="0"/>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3. Срок действия Соглашения</w:t>
      </w:r>
    </w:p>
    <w:p w14:paraId="424FE61A"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p>
    <w:p w14:paraId="0E3B46EB"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3.1. Настоящее Соглашение заключено на один год, вступает в силу с момента его подписания сторонами и действует до 31 декабря 2027 года.</w:t>
      </w:r>
    </w:p>
    <w:p w14:paraId="131C6630"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3.2. Если Стороны по истечении срока, указанного в пункте 3.1. настоящего Соглашения, в течение тридцати дней не заявят о своем намерении расторгнуть Соглашение, то оно считается перезаключенным до 31 декабря следующего года.</w:t>
      </w:r>
    </w:p>
    <w:p w14:paraId="4388F77C"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Соглашение может быть перезаключено в указанном порядке неограниченное количество раз.</w:t>
      </w:r>
    </w:p>
    <w:p w14:paraId="788B24CA"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p>
    <w:p w14:paraId="0D0F43EF" w14:textId="77777777" w:rsidR="00682B73" w:rsidRDefault="00682B73" w:rsidP="00682B73">
      <w:pPr>
        <w:widowControl w:val="0"/>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4. Основания и порядок прекращения Соглашения.</w:t>
      </w:r>
    </w:p>
    <w:p w14:paraId="1DADE6B1"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p>
    <w:p w14:paraId="3377D6FD"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4.1. Настоящее Соглашение может быть прекращено досрочно:</w:t>
      </w:r>
    </w:p>
    <w:p w14:paraId="177F74B7"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1) по соглашению сторон;</w:t>
      </w:r>
    </w:p>
    <w:p w14:paraId="0FAD4AEE"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2) в случае неисполнения или ненадлежащего исполнения одной из сторон своих обязательств;</w:t>
      </w:r>
    </w:p>
    <w:p w14:paraId="062033A7"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4.2. Прекращение осуществления Исполкомом города переданных полномочий влечет за собой возврат неиспользованных финансовых и материальных средств, переданных для осуществления полномочий.</w:t>
      </w:r>
    </w:p>
    <w:p w14:paraId="1C6A4112"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p>
    <w:p w14:paraId="334F1A3E" w14:textId="77777777" w:rsidR="00682B73" w:rsidRDefault="00682B73" w:rsidP="00682B73">
      <w:pPr>
        <w:widowControl w:val="0"/>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5. Финансовое обеспечение переданных Исполкому города части полномочий по решению вопроса местного значения</w:t>
      </w:r>
    </w:p>
    <w:p w14:paraId="7CAE9A08"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p>
    <w:p w14:paraId="5158191F"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5.1. Финансовое обеспечение переданных Исполкому города части полномочий по решению вопроса местного значения осуществляется за счет представляемых бюджету города Нижнекамска межбюджетных трансфертов из бюджета Нижнекамского муниципального района в соответствии с Бюджетным кодексом Российской Федерации.</w:t>
      </w:r>
    </w:p>
    <w:p w14:paraId="3BC8899D"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5.2. Объем межбюджетных трансфертов, предоставляемых бюджету города Нижнекамска для осуществления переданных полномочий, устанавливается муниципальным нормативным правовым актом представительного органа Нижнекамского муниципального района о бюджете на очередной финансовый год. </w:t>
      </w:r>
    </w:p>
    <w:p w14:paraId="17540D3A"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Объем принимаемых межбюджетных трансфертов, предоставляемых бюджету города </w:t>
      </w:r>
      <w:r>
        <w:rPr>
          <w:rFonts w:ascii="Times New Roman" w:hAnsi="Times New Roman"/>
          <w:sz w:val="27"/>
          <w:szCs w:val="27"/>
        </w:rPr>
        <w:lastRenderedPageBreak/>
        <w:t>Нижнекамска для осуществления переданных полномочий, устанавливается нормативным правовым актом представительного органа города Нижнекамска о бюджете на очередной финансовый год.</w:t>
      </w:r>
    </w:p>
    <w:p w14:paraId="0E8C1E99"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5.3. В случае нарушения финансовых обязательств, предусмотренных настоящим Соглашением, стороны несут ответственность в соответствии с Бюджетным кодексом Российской Федерации и Кодексом Российской Федерации об административных правонарушениях.  </w:t>
      </w:r>
    </w:p>
    <w:p w14:paraId="307E93B9"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5.4. Установление факта ненадлежащего осуществления Исполкомом города переданных ему полномочий является основанием для одностороннего расторжения настоящего соглашения.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течение 30 дней с момента подписания Соглашения о расторжении или получения письменного уведомления о расторжении Соглашения, а также уплату неустойки в размере 0,01% от суммы межбюджетных трансфертов за отчетный год, выделяемых из бюджета Поселения на осуществление указанных полномочий.</w:t>
      </w:r>
    </w:p>
    <w:p w14:paraId="02F5E645"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5.5. Исполком города несет ответственность за осуществление переданных ему полномочий в той мере, в какой эти полномочия обеспечены финансовыми средствами.</w:t>
      </w:r>
    </w:p>
    <w:p w14:paraId="2E8F922D"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5.6. В случае неисполнения Исполкомом района вытекающих из настоящего Соглашения обязательств по финансированию осуществления Исполкомом города переданных ему полномочий, Исполком города вправе требовать расторжения настоящего Соглашения, уплаты неустойки в размере 0,01% от суммы межбюджетных трансфертов за отчетный год, а также возмещения понесенных убытков в части, непокрытой неустойкой.</w:t>
      </w:r>
    </w:p>
    <w:p w14:paraId="54E78929" w14:textId="77777777" w:rsidR="00682B73" w:rsidRDefault="00682B73" w:rsidP="00682B73">
      <w:pPr>
        <w:widowControl w:val="0"/>
        <w:autoSpaceDE w:val="0"/>
        <w:autoSpaceDN w:val="0"/>
        <w:adjustRightInd w:val="0"/>
        <w:spacing w:after="0" w:line="240" w:lineRule="auto"/>
        <w:rPr>
          <w:rFonts w:ascii="Times New Roman" w:hAnsi="Times New Roman"/>
          <w:sz w:val="27"/>
          <w:szCs w:val="27"/>
        </w:rPr>
      </w:pPr>
    </w:p>
    <w:p w14:paraId="5185DF4E" w14:textId="77777777" w:rsidR="00682B73" w:rsidRDefault="00682B73" w:rsidP="00682B73">
      <w:pPr>
        <w:widowControl w:val="0"/>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6. Контроль за осуществлением Исполкомом города переданных части полномочий по решению вопроса местного значения</w:t>
      </w:r>
    </w:p>
    <w:p w14:paraId="17D4A561"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p>
    <w:p w14:paraId="53D93F3F"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6.1. Контроль за осуществлением Исполкомом города переданной части полномочий и целевым использованием переданных финансовых средств организует глава Нижнекамского муниципального района в форме:</w:t>
      </w:r>
    </w:p>
    <w:p w14:paraId="505C38E4" w14:textId="77777777" w:rsidR="00682B73" w:rsidRDefault="00682B73" w:rsidP="00682B73">
      <w:pPr>
        <w:widowControl w:val="0"/>
        <w:numPr>
          <w:ilvl w:val="0"/>
          <w:numId w:val="2"/>
        </w:numPr>
        <w:tabs>
          <w:tab w:val="left" w:pos="1134"/>
        </w:tabs>
        <w:autoSpaceDE w:val="0"/>
        <w:autoSpaceDN w:val="0"/>
        <w:adjustRightInd w:val="0"/>
        <w:spacing w:after="0" w:line="240" w:lineRule="auto"/>
        <w:ind w:left="0" w:firstLine="0"/>
        <w:jc w:val="both"/>
        <w:rPr>
          <w:rFonts w:ascii="Times New Roman" w:hAnsi="Times New Roman"/>
          <w:sz w:val="27"/>
          <w:szCs w:val="27"/>
        </w:rPr>
      </w:pPr>
      <w:r>
        <w:rPr>
          <w:rFonts w:ascii="Times New Roman" w:hAnsi="Times New Roman"/>
          <w:sz w:val="27"/>
          <w:szCs w:val="27"/>
        </w:rPr>
        <w:t>проведения проверок деятельности Исполкома города по осуществлению, переданной ему части полномочий, включая документальные и фактические проверки (на месте) использования денежных средств;</w:t>
      </w:r>
    </w:p>
    <w:p w14:paraId="7CFF56F8" w14:textId="77777777" w:rsidR="00682B73" w:rsidRDefault="00682B73" w:rsidP="00682B73">
      <w:pPr>
        <w:widowControl w:val="0"/>
        <w:numPr>
          <w:ilvl w:val="0"/>
          <w:numId w:val="2"/>
        </w:numPr>
        <w:tabs>
          <w:tab w:val="left" w:pos="1134"/>
        </w:tabs>
        <w:autoSpaceDE w:val="0"/>
        <w:autoSpaceDN w:val="0"/>
        <w:adjustRightInd w:val="0"/>
        <w:spacing w:after="0" w:line="240" w:lineRule="auto"/>
        <w:ind w:left="0" w:firstLine="0"/>
        <w:jc w:val="both"/>
        <w:rPr>
          <w:rFonts w:ascii="Times New Roman" w:hAnsi="Times New Roman"/>
          <w:sz w:val="27"/>
          <w:szCs w:val="27"/>
        </w:rPr>
      </w:pPr>
      <w:r>
        <w:rPr>
          <w:rFonts w:ascii="Times New Roman" w:hAnsi="Times New Roman"/>
          <w:sz w:val="27"/>
          <w:szCs w:val="27"/>
        </w:rPr>
        <w:t>запроса необходимых документов и другой информации об осуществлении переданных полномочий.</w:t>
      </w:r>
    </w:p>
    <w:p w14:paraId="6AB8679F"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p>
    <w:p w14:paraId="3F6C1E98"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p>
    <w:p w14:paraId="31DE9346" w14:textId="77777777" w:rsidR="00682B73" w:rsidRDefault="00682B73" w:rsidP="00682B73">
      <w:pPr>
        <w:widowControl w:val="0"/>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 xml:space="preserve">7. Ответственность сторон </w:t>
      </w:r>
    </w:p>
    <w:p w14:paraId="42C4A70B" w14:textId="77777777" w:rsidR="00682B73" w:rsidRDefault="00682B73" w:rsidP="00682B73">
      <w:pPr>
        <w:widowControl w:val="0"/>
        <w:autoSpaceDE w:val="0"/>
        <w:autoSpaceDN w:val="0"/>
        <w:adjustRightInd w:val="0"/>
        <w:spacing w:after="0" w:line="240" w:lineRule="auto"/>
        <w:rPr>
          <w:rFonts w:ascii="Times New Roman" w:hAnsi="Times New Roman"/>
          <w:sz w:val="27"/>
          <w:szCs w:val="27"/>
        </w:rPr>
      </w:pPr>
    </w:p>
    <w:p w14:paraId="0D4916D5"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7.1. Неисполнение или ненадлежащее исполнение сторонами Соглашения переданных части полномочий является основанием для одностороннего расторжения настоящего Соглашения. Расторжение Соглашения влечет за собой возврат в бюджет города Нижнекамска части перечисленных межбюджетных трансфертов, приходящихся на не проведенные (ненадлежащим образом проведенные) мероприятия.</w:t>
      </w:r>
    </w:p>
    <w:p w14:paraId="47FDA7F2"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7.2. Исполком района организует работу по расчету суммы перечисленных межбюджетных трансфертов, подлежащих возврату, в случае досрочного расторжения Соглашения. </w:t>
      </w:r>
    </w:p>
    <w:p w14:paraId="6920BC17" w14:textId="77777777" w:rsidR="00682B73" w:rsidRDefault="00682B73" w:rsidP="00682B73">
      <w:pPr>
        <w:widowControl w:val="0"/>
        <w:autoSpaceDE w:val="0"/>
        <w:autoSpaceDN w:val="0"/>
        <w:adjustRightInd w:val="0"/>
        <w:spacing w:after="0" w:line="240" w:lineRule="auto"/>
        <w:jc w:val="center"/>
        <w:rPr>
          <w:rFonts w:ascii="Times New Roman" w:hAnsi="Times New Roman"/>
          <w:sz w:val="27"/>
          <w:szCs w:val="27"/>
        </w:rPr>
      </w:pPr>
    </w:p>
    <w:p w14:paraId="27DC9BA5" w14:textId="77777777" w:rsidR="00682B73" w:rsidRDefault="00682B73" w:rsidP="00682B73">
      <w:pPr>
        <w:widowControl w:val="0"/>
        <w:autoSpaceDE w:val="0"/>
        <w:autoSpaceDN w:val="0"/>
        <w:adjustRightInd w:val="0"/>
        <w:spacing w:after="0" w:line="240" w:lineRule="auto"/>
        <w:jc w:val="center"/>
        <w:rPr>
          <w:rFonts w:ascii="Times New Roman" w:hAnsi="Times New Roman"/>
          <w:sz w:val="27"/>
          <w:szCs w:val="27"/>
        </w:rPr>
      </w:pPr>
      <w:r>
        <w:rPr>
          <w:rFonts w:ascii="Times New Roman" w:hAnsi="Times New Roman"/>
          <w:sz w:val="27"/>
          <w:szCs w:val="27"/>
        </w:rPr>
        <w:t>8. Заключительные положения</w:t>
      </w:r>
    </w:p>
    <w:p w14:paraId="554BC1E3"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p>
    <w:p w14:paraId="5659FD1A"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8.1. Все изменения и дополнения к настоящему Соглашению вносятся по взаимному согласию сторон и оформляются дополнительным соглашением в письменной форме. Дополнительные соглашения являются неотъемлемой частью настоящего Соглашения.</w:t>
      </w:r>
    </w:p>
    <w:p w14:paraId="554FADE7"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p>
    <w:p w14:paraId="6CCF607D"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r>
        <w:rPr>
          <w:rFonts w:ascii="Times New Roman" w:hAnsi="Times New Roman"/>
          <w:sz w:val="27"/>
          <w:szCs w:val="27"/>
        </w:rPr>
        <w:t xml:space="preserve">8.2. Настоящее Соглашение составлено в двух экземплярах, имеющих равную юридическую силу, по одному для каждой из сторон. </w:t>
      </w:r>
    </w:p>
    <w:p w14:paraId="6AB598FD"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p>
    <w:p w14:paraId="53BB0C3C"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p>
    <w:p w14:paraId="49D129F8" w14:textId="77777777" w:rsidR="00682B73" w:rsidRDefault="00682B73" w:rsidP="00682B73">
      <w:pPr>
        <w:autoSpaceDE w:val="0"/>
        <w:autoSpaceDN w:val="0"/>
        <w:adjustRightInd w:val="0"/>
        <w:spacing w:after="0" w:line="240" w:lineRule="auto"/>
        <w:jc w:val="center"/>
        <w:outlineLvl w:val="0"/>
        <w:rPr>
          <w:rFonts w:ascii="Times New Roman" w:eastAsia="SimSun" w:hAnsi="Times New Roman"/>
          <w:sz w:val="27"/>
          <w:szCs w:val="27"/>
          <w:lang w:eastAsia="zh-CN"/>
        </w:rPr>
      </w:pPr>
      <w:r>
        <w:rPr>
          <w:rFonts w:ascii="Times New Roman" w:eastAsia="SimSun" w:hAnsi="Times New Roman"/>
          <w:sz w:val="27"/>
          <w:szCs w:val="27"/>
          <w:lang w:eastAsia="zh-CN"/>
        </w:rPr>
        <w:t xml:space="preserve">9. Подписи сторон </w:t>
      </w:r>
    </w:p>
    <w:p w14:paraId="7843F691"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p>
    <w:p w14:paraId="625712F5" w14:textId="77777777" w:rsidR="00682B73" w:rsidRDefault="00682B73" w:rsidP="00682B73">
      <w:pPr>
        <w:widowControl w:val="0"/>
        <w:autoSpaceDE w:val="0"/>
        <w:autoSpaceDN w:val="0"/>
        <w:adjustRightInd w:val="0"/>
        <w:spacing w:after="0" w:line="240" w:lineRule="auto"/>
        <w:jc w:val="both"/>
        <w:rPr>
          <w:rFonts w:ascii="Times New Roman" w:hAnsi="Times New Roman"/>
          <w:sz w:val="27"/>
          <w:szCs w:val="27"/>
        </w:rPr>
      </w:pPr>
    </w:p>
    <w:tbl>
      <w:tblPr>
        <w:tblW w:w="11273" w:type="dxa"/>
        <w:tblInd w:w="108" w:type="dxa"/>
        <w:tblLook w:val="04A0" w:firstRow="1" w:lastRow="0" w:firstColumn="1" w:lastColumn="0" w:noHBand="0" w:noVBand="1"/>
      </w:tblPr>
      <w:tblGrid>
        <w:gridCol w:w="6062"/>
        <w:gridCol w:w="4359"/>
        <w:gridCol w:w="852"/>
      </w:tblGrid>
      <w:tr w:rsidR="00682B73" w14:paraId="46B9852C" w14:textId="77777777">
        <w:trPr>
          <w:gridAfter w:val="1"/>
          <w:wAfter w:w="852" w:type="dxa"/>
        </w:trPr>
        <w:tc>
          <w:tcPr>
            <w:tcW w:w="10421" w:type="dxa"/>
            <w:gridSpan w:val="2"/>
          </w:tcPr>
          <w:p w14:paraId="417F2BA1" w14:textId="77777777" w:rsidR="00682B73" w:rsidRDefault="00682B73" w:rsidP="00682B73">
            <w:pPr>
              <w:autoSpaceDE w:val="0"/>
              <w:autoSpaceDN w:val="0"/>
              <w:adjustRightInd w:val="0"/>
              <w:spacing w:after="0" w:line="240" w:lineRule="auto"/>
              <w:jc w:val="center"/>
              <w:outlineLvl w:val="0"/>
              <w:rPr>
                <w:rFonts w:ascii="Times New Roman" w:eastAsia="SimSun" w:hAnsi="Times New Roman"/>
                <w:sz w:val="27"/>
                <w:szCs w:val="27"/>
                <w:lang w:eastAsia="zh-CN"/>
              </w:rPr>
            </w:pPr>
          </w:p>
        </w:tc>
      </w:tr>
      <w:tr w:rsidR="00682B73" w14:paraId="7BA961B7" w14:textId="77777777">
        <w:trPr>
          <w:trHeight w:val="2475"/>
        </w:trPr>
        <w:tc>
          <w:tcPr>
            <w:tcW w:w="6062" w:type="dxa"/>
          </w:tcPr>
          <w:p w14:paraId="5636BFFA" w14:textId="77777777" w:rsidR="00682B73" w:rsidRDefault="00682B73" w:rsidP="00682B73">
            <w:pPr>
              <w:autoSpaceDE w:val="0"/>
              <w:autoSpaceDN w:val="0"/>
              <w:adjustRightInd w:val="0"/>
              <w:spacing w:after="0" w:line="240" w:lineRule="auto"/>
              <w:jc w:val="both"/>
              <w:outlineLvl w:val="0"/>
              <w:rPr>
                <w:rFonts w:ascii="Times New Roman" w:eastAsia="SimSun" w:hAnsi="Times New Roman"/>
                <w:bCs/>
                <w:sz w:val="27"/>
                <w:szCs w:val="27"/>
                <w:lang w:eastAsia="zh-CN"/>
              </w:rPr>
            </w:pPr>
            <w:r>
              <w:rPr>
                <w:rFonts w:ascii="Times New Roman" w:eastAsia="SimSun" w:hAnsi="Times New Roman"/>
                <w:bCs/>
                <w:sz w:val="27"/>
                <w:szCs w:val="27"/>
                <w:lang w:eastAsia="zh-CN"/>
              </w:rPr>
              <w:t>Руководитель</w:t>
            </w:r>
          </w:p>
          <w:p w14:paraId="0D6FAF3E" w14:textId="77777777" w:rsidR="00682B73" w:rsidRDefault="00682B73" w:rsidP="00682B73">
            <w:pPr>
              <w:autoSpaceDE w:val="0"/>
              <w:autoSpaceDN w:val="0"/>
              <w:adjustRightInd w:val="0"/>
              <w:spacing w:after="0" w:line="240" w:lineRule="auto"/>
              <w:jc w:val="both"/>
              <w:outlineLvl w:val="0"/>
              <w:rPr>
                <w:rFonts w:ascii="Times New Roman" w:eastAsia="SimSun" w:hAnsi="Times New Roman"/>
                <w:bCs/>
                <w:sz w:val="27"/>
                <w:szCs w:val="27"/>
                <w:lang w:eastAsia="zh-CN"/>
              </w:rPr>
            </w:pPr>
            <w:r>
              <w:rPr>
                <w:rFonts w:ascii="Times New Roman" w:eastAsia="SimSun" w:hAnsi="Times New Roman"/>
                <w:bCs/>
                <w:sz w:val="27"/>
                <w:szCs w:val="27"/>
                <w:lang w:eastAsia="zh-CN"/>
              </w:rPr>
              <w:t>Исполнительного комитета</w:t>
            </w:r>
          </w:p>
          <w:p w14:paraId="10A293B3" w14:textId="77777777" w:rsidR="00682B73" w:rsidRDefault="00682B73" w:rsidP="00682B73">
            <w:pPr>
              <w:autoSpaceDE w:val="0"/>
              <w:autoSpaceDN w:val="0"/>
              <w:adjustRightInd w:val="0"/>
              <w:spacing w:after="0" w:line="240" w:lineRule="auto"/>
              <w:jc w:val="both"/>
              <w:outlineLvl w:val="0"/>
              <w:rPr>
                <w:rFonts w:ascii="Times New Roman" w:eastAsia="SimSun" w:hAnsi="Times New Roman"/>
                <w:bCs/>
                <w:sz w:val="27"/>
                <w:szCs w:val="27"/>
                <w:lang w:eastAsia="zh-CN"/>
              </w:rPr>
            </w:pPr>
            <w:r>
              <w:rPr>
                <w:rFonts w:ascii="Times New Roman" w:eastAsia="SimSun" w:hAnsi="Times New Roman"/>
                <w:bCs/>
                <w:sz w:val="27"/>
                <w:szCs w:val="27"/>
                <w:lang w:eastAsia="zh-CN"/>
              </w:rPr>
              <w:t>Нижнекамского</w:t>
            </w:r>
            <w:r>
              <w:rPr>
                <w:rFonts w:ascii="Times New Roman" w:eastAsia="SimSun" w:hAnsi="Times New Roman"/>
                <w:bCs/>
                <w:sz w:val="27"/>
                <w:szCs w:val="27"/>
                <w:lang w:eastAsia="zh-CN"/>
              </w:rPr>
              <w:tab/>
            </w:r>
            <w:r>
              <w:rPr>
                <w:rFonts w:ascii="Times New Roman" w:eastAsia="SimSun" w:hAnsi="Times New Roman"/>
                <w:bCs/>
                <w:sz w:val="27"/>
                <w:szCs w:val="27"/>
                <w:lang w:eastAsia="zh-CN"/>
              </w:rPr>
              <w:tab/>
            </w:r>
            <w:r>
              <w:rPr>
                <w:rFonts w:ascii="Times New Roman" w:eastAsia="SimSun" w:hAnsi="Times New Roman"/>
                <w:bCs/>
                <w:sz w:val="27"/>
                <w:szCs w:val="27"/>
                <w:lang w:eastAsia="zh-CN"/>
              </w:rPr>
              <w:tab/>
            </w:r>
            <w:r>
              <w:rPr>
                <w:rFonts w:ascii="Times New Roman" w:eastAsia="SimSun" w:hAnsi="Times New Roman"/>
                <w:bCs/>
                <w:sz w:val="27"/>
                <w:szCs w:val="27"/>
                <w:lang w:eastAsia="zh-CN"/>
              </w:rPr>
              <w:tab/>
            </w:r>
          </w:p>
          <w:p w14:paraId="4808FA04" w14:textId="77777777" w:rsidR="00682B73" w:rsidRDefault="00682B73" w:rsidP="00682B73">
            <w:pPr>
              <w:autoSpaceDE w:val="0"/>
              <w:autoSpaceDN w:val="0"/>
              <w:adjustRightInd w:val="0"/>
              <w:spacing w:after="0" w:line="240" w:lineRule="auto"/>
              <w:jc w:val="both"/>
              <w:outlineLvl w:val="0"/>
              <w:rPr>
                <w:rFonts w:ascii="Times New Roman" w:eastAsia="SimSun" w:hAnsi="Times New Roman"/>
                <w:bCs/>
                <w:sz w:val="27"/>
                <w:szCs w:val="27"/>
                <w:lang w:eastAsia="zh-CN"/>
              </w:rPr>
            </w:pPr>
            <w:r>
              <w:rPr>
                <w:rFonts w:ascii="Times New Roman" w:eastAsia="SimSun" w:hAnsi="Times New Roman"/>
                <w:bCs/>
                <w:sz w:val="27"/>
                <w:szCs w:val="27"/>
                <w:lang w:eastAsia="zh-CN"/>
              </w:rPr>
              <w:t>муниципального района</w:t>
            </w:r>
          </w:p>
          <w:p w14:paraId="1B6C49F1" w14:textId="77777777" w:rsidR="00682B73" w:rsidRDefault="00682B73" w:rsidP="00682B73">
            <w:pPr>
              <w:autoSpaceDE w:val="0"/>
              <w:autoSpaceDN w:val="0"/>
              <w:adjustRightInd w:val="0"/>
              <w:spacing w:after="0" w:line="240" w:lineRule="auto"/>
              <w:jc w:val="both"/>
              <w:outlineLvl w:val="0"/>
              <w:rPr>
                <w:rFonts w:ascii="Times New Roman" w:eastAsia="SimSun" w:hAnsi="Times New Roman"/>
                <w:bCs/>
                <w:sz w:val="27"/>
                <w:szCs w:val="27"/>
                <w:lang w:eastAsia="zh-CN"/>
              </w:rPr>
            </w:pPr>
            <w:r>
              <w:rPr>
                <w:rFonts w:ascii="Times New Roman" w:eastAsia="SimSun" w:hAnsi="Times New Roman"/>
                <w:bCs/>
                <w:sz w:val="27"/>
                <w:szCs w:val="27"/>
                <w:lang w:eastAsia="zh-CN"/>
              </w:rPr>
              <w:t>Республики Татарстан</w:t>
            </w:r>
          </w:p>
          <w:p w14:paraId="245D57E7" w14:textId="77777777" w:rsidR="00682B73" w:rsidRDefault="00682B73" w:rsidP="00682B73">
            <w:pPr>
              <w:autoSpaceDE w:val="0"/>
              <w:autoSpaceDN w:val="0"/>
              <w:adjustRightInd w:val="0"/>
              <w:spacing w:after="0" w:line="240" w:lineRule="auto"/>
              <w:jc w:val="both"/>
              <w:outlineLvl w:val="0"/>
              <w:rPr>
                <w:rFonts w:ascii="Times New Roman" w:eastAsia="SimSun" w:hAnsi="Times New Roman"/>
                <w:bCs/>
                <w:sz w:val="27"/>
                <w:szCs w:val="27"/>
                <w:lang w:eastAsia="zh-CN"/>
              </w:rPr>
            </w:pPr>
          </w:p>
          <w:p w14:paraId="2C01F8FC" w14:textId="77777777" w:rsidR="00682B73" w:rsidRDefault="00682B73" w:rsidP="00682B73">
            <w:pPr>
              <w:autoSpaceDE w:val="0"/>
              <w:autoSpaceDN w:val="0"/>
              <w:adjustRightInd w:val="0"/>
              <w:spacing w:after="0" w:line="240" w:lineRule="auto"/>
              <w:jc w:val="both"/>
              <w:outlineLvl w:val="0"/>
              <w:rPr>
                <w:rFonts w:ascii="Times New Roman" w:eastAsia="SimSun" w:hAnsi="Times New Roman"/>
                <w:bCs/>
                <w:sz w:val="27"/>
                <w:szCs w:val="27"/>
                <w:lang w:eastAsia="zh-CN"/>
              </w:rPr>
            </w:pPr>
          </w:p>
          <w:p w14:paraId="62B99AA2" w14:textId="77777777" w:rsidR="00682B73" w:rsidRDefault="00682B73" w:rsidP="00682B73">
            <w:pPr>
              <w:autoSpaceDE w:val="0"/>
              <w:autoSpaceDN w:val="0"/>
              <w:adjustRightInd w:val="0"/>
              <w:spacing w:after="0" w:line="240" w:lineRule="auto"/>
              <w:jc w:val="both"/>
              <w:outlineLvl w:val="0"/>
              <w:rPr>
                <w:rFonts w:ascii="Times New Roman" w:eastAsia="SimSun" w:hAnsi="Times New Roman"/>
                <w:bCs/>
                <w:sz w:val="27"/>
                <w:szCs w:val="27"/>
                <w:lang w:eastAsia="zh-CN"/>
              </w:rPr>
            </w:pPr>
          </w:p>
          <w:p w14:paraId="056E36CF" w14:textId="77777777" w:rsidR="00682B73" w:rsidRDefault="00682B73" w:rsidP="00682B73">
            <w:pPr>
              <w:autoSpaceDE w:val="0"/>
              <w:autoSpaceDN w:val="0"/>
              <w:adjustRightInd w:val="0"/>
              <w:spacing w:after="0" w:line="240" w:lineRule="auto"/>
              <w:jc w:val="both"/>
              <w:outlineLvl w:val="0"/>
              <w:rPr>
                <w:rFonts w:ascii="Times New Roman" w:eastAsia="SimSun" w:hAnsi="Times New Roman"/>
                <w:bCs/>
                <w:sz w:val="27"/>
                <w:szCs w:val="27"/>
                <w:lang w:eastAsia="zh-CN"/>
              </w:rPr>
            </w:pPr>
          </w:p>
          <w:p w14:paraId="703963A3" w14:textId="77777777" w:rsidR="00682B73" w:rsidRDefault="00682B73" w:rsidP="00682B73">
            <w:pPr>
              <w:autoSpaceDE w:val="0"/>
              <w:autoSpaceDN w:val="0"/>
              <w:adjustRightInd w:val="0"/>
              <w:spacing w:after="0" w:line="240" w:lineRule="auto"/>
              <w:jc w:val="both"/>
              <w:outlineLvl w:val="0"/>
              <w:rPr>
                <w:rFonts w:ascii="Times New Roman" w:eastAsia="SimSun" w:hAnsi="Times New Roman"/>
                <w:bCs/>
                <w:sz w:val="27"/>
                <w:szCs w:val="27"/>
                <w:lang w:eastAsia="zh-CN"/>
              </w:rPr>
            </w:pPr>
            <w:r>
              <w:rPr>
                <w:rFonts w:ascii="Times New Roman" w:eastAsia="SimSun" w:hAnsi="Times New Roman"/>
                <w:bCs/>
                <w:sz w:val="27"/>
                <w:szCs w:val="27"/>
                <w:lang w:eastAsia="zh-CN"/>
              </w:rPr>
              <w:t>________________ Р.М. Латыпов</w:t>
            </w:r>
          </w:p>
        </w:tc>
        <w:tc>
          <w:tcPr>
            <w:tcW w:w="5211" w:type="dxa"/>
            <w:gridSpan w:val="2"/>
          </w:tcPr>
          <w:p w14:paraId="64B04625" w14:textId="77777777" w:rsidR="00682B73" w:rsidRDefault="00682B73" w:rsidP="00682B73">
            <w:pPr>
              <w:autoSpaceDE w:val="0"/>
              <w:autoSpaceDN w:val="0"/>
              <w:adjustRightInd w:val="0"/>
              <w:spacing w:after="0" w:line="240" w:lineRule="auto"/>
              <w:jc w:val="both"/>
              <w:outlineLvl w:val="0"/>
              <w:rPr>
                <w:rFonts w:ascii="Times New Roman" w:eastAsia="SimSun" w:hAnsi="Times New Roman"/>
                <w:bCs/>
                <w:sz w:val="27"/>
                <w:szCs w:val="27"/>
                <w:lang w:eastAsia="zh-CN"/>
              </w:rPr>
            </w:pPr>
            <w:r>
              <w:rPr>
                <w:rFonts w:ascii="Times New Roman" w:eastAsia="SimSun" w:hAnsi="Times New Roman"/>
                <w:bCs/>
                <w:sz w:val="27"/>
                <w:szCs w:val="27"/>
                <w:lang w:eastAsia="zh-CN"/>
              </w:rPr>
              <w:t>Руководитель</w:t>
            </w:r>
          </w:p>
          <w:p w14:paraId="597FE2DD" w14:textId="77777777" w:rsidR="00682B73" w:rsidRDefault="00682B73" w:rsidP="00682B73">
            <w:pPr>
              <w:autoSpaceDE w:val="0"/>
              <w:autoSpaceDN w:val="0"/>
              <w:adjustRightInd w:val="0"/>
              <w:spacing w:after="0" w:line="240" w:lineRule="auto"/>
              <w:jc w:val="both"/>
              <w:outlineLvl w:val="0"/>
              <w:rPr>
                <w:rFonts w:ascii="Times New Roman" w:eastAsia="SimSun" w:hAnsi="Times New Roman"/>
                <w:bCs/>
                <w:sz w:val="27"/>
                <w:szCs w:val="27"/>
                <w:lang w:eastAsia="zh-CN"/>
              </w:rPr>
            </w:pPr>
            <w:r>
              <w:rPr>
                <w:rFonts w:ascii="Times New Roman" w:eastAsia="SimSun" w:hAnsi="Times New Roman"/>
                <w:bCs/>
                <w:sz w:val="27"/>
                <w:szCs w:val="27"/>
                <w:lang w:eastAsia="zh-CN"/>
              </w:rPr>
              <w:t>исполнительного комитета</w:t>
            </w:r>
          </w:p>
          <w:p w14:paraId="1A2F27EE" w14:textId="77777777" w:rsidR="00682B73" w:rsidRDefault="00682B73" w:rsidP="00682B73">
            <w:pPr>
              <w:autoSpaceDE w:val="0"/>
              <w:autoSpaceDN w:val="0"/>
              <w:adjustRightInd w:val="0"/>
              <w:spacing w:after="0" w:line="240" w:lineRule="auto"/>
              <w:jc w:val="both"/>
              <w:outlineLvl w:val="0"/>
              <w:rPr>
                <w:rFonts w:ascii="Times New Roman" w:eastAsia="SimSun" w:hAnsi="Times New Roman"/>
                <w:bCs/>
                <w:sz w:val="27"/>
                <w:szCs w:val="27"/>
                <w:lang w:eastAsia="zh-CN"/>
              </w:rPr>
            </w:pPr>
            <w:r>
              <w:rPr>
                <w:rFonts w:ascii="Times New Roman" w:eastAsia="SimSun" w:hAnsi="Times New Roman"/>
                <w:bCs/>
                <w:sz w:val="27"/>
                <w:szCs w:val="27"/>
                <w:lang w:eastAsia="zh-CN"/>
              </w:rPr>
              <w:t>города Нижнекамска</w:t>
            </w:r>
          </w:p>
          <w:p w14:paraId="1E1BA1AA" w14:textId="77777777" w:rsidR="00682B73" w:rsidRDefault="00682B73" w:rsidP="00682B73">
            <w:pPr>
              <w:autoSpaceDE w:val="0"/>
              <w:autoSpaceDN w:val="0"/>
              <w:adjustRightInd w:val="0"/>
              <w:spacing w:after="0" w:line="240" w:lineRule="auto"/>
              <w:jc w:val="both"/>
              <w:outlineLvl w:val="0"/>
              <w:rPr>
                <w:rFonts w:ascii="Times New Roman" w:eastAsia="SimSun" w:hAnsi="Times New Roman"/>
                <w:bCs/>
                <w:sz w:val="27"/>
                <w:szCs w:val="27"/>
                <w:lang w:eastAsia="zh-CN"/>
              </w:rPr>
            </w:pPr>
            <w:r>
              <w:rPr>
                <w:rFonts w:ascii="Times New Roman" w:eastAsia="SimSun" w:hAnsi="Times New Roman"/>
                <w:bCs/>
                <w:sz w:val="27"/>
                <w:szCs w:val="27"/>
                <w:lang w:eastAsia="zh-CN"/>
              </w:rPr>
              <w:t>Республики Татарстан</w:t>
            </w:r>
          </w:p>
          <w:p w14:paraId="2515C62F" w14:textId="77777777" w:rsidR="00682B73" w:rsidRDefault="00682B73" w:rsidP="00682B73">
            <w:pPr>
              <w:autoSpaceDE w:val="0"/>
              <w:autoSpaceDN w:val="0"/>
              <w:adjustRightInd w:val="0"/>
              <w:spacing w:after="0" w:line="240" w:lineRule="auto"/>
              <w:jc w:val="both"/>
              <w:outlineLvl w:val="0"/>
              <w:rPr>
                <w:rFonts w:ascii="Times New Roman" w:eastAsia="SimSun" w:hAnsi="Times New Roman"/>
                <w:bCs/>
                <w:sz w:val="27"/>
                <w:szCs w:val="27"/>
                <w:lang w:eastAsia="zh-CN"/>
              </w:rPr>
            </w:pPr>
          </w:p>
          <w:p w14:paraId="4F60C13B" w14:textId="77777777" w:rsidR="00682B73" w:rsidRDefault="00682B73" w:rsidP="00682B73">
            <w:pPr>
              <w:autoSpaceDE w:val="0"/>
              <w:autoSpaceDN w:val="0"/>
              <w:adjustRightInd w:val="0"/>
              <w:spacing w:after="0" w:line="240" w:lineRule="auto"/>
              <w:jc w:val="both"/>
              <w:outlineLvl w:val="0"/>
              <w:rPr>
                <w:rFonts w:ascii="Times New Roman" w:eastAsia="SimSun" w:hAnsi="Times New Roman"/>
                <w:bCs/>
                <w:sz w:val="27"/>
                <w:szCs w:val="27"/>
                <w:lang w:eastAsia="zh-CN"/>
              </w:rPr>
            </w:pPr>
          </w:p>
          <w:p w14:paraId="4DE1CB33" w14:textId="77777777" w:rsidR="00682B73" w:rsidRDefault="00682B73" w:rsidP="00682B73">
            <w:pPr>
              <w:autoSpaceDE w:val="0"/>
              <w:autoSpaceDN w:val="0"/>
              <w:adjustRightInd w:val="0"/>
              <w:spacing w:after="0" w:line="240" w:lineRule="auto"/>
              <w:jc w:val="both"/>
              <w:outlineLvl w:val="0"/>
              <w:rPr>
                <w:rFonts w:ascii="Times New Roman" w:eastAsia="SimSun" w:hAnsi="Times New Roman"/>
                <w:bCs/>
                <w:sz w:val="27"/>
                <w:szCs w:val="27"/>
                <w:lang w:eastAsia="zh-CN"/>
              </w:rPr>
            </w:pPr>
          </w:p>
          <w:p w14:paraId="6A3D4A67" w14:textId="77777777" w:rsidR="00682B73" w:rsidRDefault="00682B73" w:rsidP="00682B73">
            <w:pPr>
              <w:autoSpaceDE w:val="0"/>
              <w:autoSpaceDN w:val="0"/>
              <w:adjustRightInd w:val="0"/>
              <w:spacing w:after="0" w:line="240" w:lineRule="auto"/>
              <w:jc w:val="both"/>
              <w:outlineLvl w:val="0"/>
              <w:rPr>
                <w:rFonts w:ascii="Times New Roman" w:eastAsia="SimSun" w:hAnsi="Times New Roman"/>
                <w:bCs/>
                <w:sz w:val="27"/>
                <w:szCs w:val="27"/>
                <w:lang w:eastAsia="zh-CN"/>
              </w:rPr>
            </w:pPr>
          </w:p>
          <w:p w14:paraId="4C5C3A51" w14:textId="77777777" w:rsidR="00682B73" w:rsidRDefault="00682B73" w:rsidP="00682B73">
            <w:pPr>
              <w:autoSpaceDE w:val="0"/>
              <w:autoSpaceDN w:val="0"/>
              <w:adjustRightInd w:val="0"/>
              <w:spacing w:after="0" w:line="240" w:lineRule="auto"/>
              <w:jc w:val="both"/>
              <w:outlineLvl w:val="0"/>
              <w:rPr>
                <w:rFonts w:ascii="Times New Roman" w:eastAsia="SimSun" w:hAnsi="Times New Roman"/>
                <w:bCs/>
                <w:sz w:val="27"/>
                <w:szCs w:val="27"/>
                <w:lang w:eastAsia="zh-CN"/>
              </w:rPr>
            </w:pPr>
          </w:p>
          <w:p w14:paraId="09361AA8" w14:textId="77777777" w:rsidR="00682B73" w:rsidRDefault="00682B73" w:rsidP="00682B73">
            <w:pPr>
              <w:autoSpaceDE w:val="0"/>
              <w:autoSpaceDN w:val="0"/>
              <w:adjustRightInd w:val="0"/>
              <w:spacing w:after="0" w:line="240" w:lineRule="auto"/>
              <w:jc w:val="both"/>
              <w:outlineLvl w:val="0"/>
              <w:rPr>
                <w:rFonts w:ascii="Times New Roman" w:eastAsia="SimSun" w:hAnsi="Times New Roman"/>
                <w:bCs/>
                <w:sz w:val="27"/>
                <w:szCs w:val="27"/>
                <w:lang w:eastAsia="zh-CN"/>
              </w:rPr>
            </w:pPr>
            <w:r>
              <w:rPr>
                <w:rFonts w:ascii="Times New Roman" w:eastAsia="SimSun" w:hAnsi="Times New Roman"/>
                <w:bCs/>
                <w:sz w:val="27"/>
                <w:szCs w:val="27"/>
                <w:lang w:eastAsia="zh-CN"/>
              </w:rPr>
              <w:t>________________ Р.Г. Шакиров</w:t>
            </w:r>
          </w:p>
        </w:tc>
      </w:tr>
    </w:tbl>
    <w:p w14:paraId="2C169CA6" w14:textId="77777777" w:rsidR="00682B73" w:rsidRDefault="00682B73" w:rsidP="00682B73">
      <w:pPr>
        <w:widowControl w:val="0"/>
        <w:tabs>
          <w:tab w:val="left" w:pos="4050"/>
        </w:tabs>
        <w:autoSpaceDE w:val="0"/>
        <w:autoSpaceDN w:val="0"/>
        <w:adjustRightInd w:val="0"/>
        <w:spacing w:after="0" w:line="240" w:lineRule="auto"/>
        <w:rPr>
          <w:rFonts w:ascii="Times New Roman" w:hAnsi="Times New Roman"/>
          <w:sz w:val="28"/>
          <w:szCs w:val="28"/>
        </w:rPr>
      </w:pPr>
    </w:p>
    <w:p w14:paraId="7A8446D2" w14:textId="77777777" w:rsidR="00682B73" w:rsidRDefault="00682B73" w:rsidP="00682B73">
      <w:pPr>
        <w:widowControl w:val="0"/>
        <w:tabs>
          <w:tab w:val="left" w:pos="4050"/>
        </w:tabs>
        <w:autoSpaceDE w:val="0"/>
        <w:autoSpaceDN w:val="0"/>
        <w:adjustRightInd w:val="0"/>
        <w:spacing w:after="0" w:line="240" w:lineRule="auto"/>
        <w:rPr>
          <w:rFonts w:ascii="Times New Roman" w:hAnsi="Times New Roman"/>
          <w:sz w:val="28"/>
          <w:szCs w:val="28"/>
        </w:rPr>
      </w:pPr>
    </w:p>
    <w:p w14:paraId="3F9DE12C" w14:textId="77777777" w:rsidR="00682B73" w:rsidRDefault="00682B73" w:rsidP="00682B73">
      <w:pPr>
        <w:widowControl w:val="0"/>
        <w:tabs>
          <w:tab w:val="left" w:pos="4050"/>
        </w:tabs>
        <w:autoSpaceDE w:val="0"/>
        <w:autoSpaceDN w:val="0"/>
        <w:adjustRightInd w:val="0"/>
        <w:spacing w:after="0" w:line="240" w:lineRule="auto"/>
        <w:rPr>
          <w:rFonts w:ascii="Times New Roman" w:hAnsi="Times New Roman"/>
          <w:sz w:val="28"/>
          <w:szCs w:val="28"/>
        </w:rPr>
      </w:pPr>
    </w:p>
    <w:p w14:paraId="26D42AA1" w14:textId="77777777" w:rsidR="00682B73" w:rsidRDefault="00682B73" w:rsidP="00682B73">
      <w:pPr>
        <w:widowControl w:val="0"/>
        <w:tabs>
          <w:tab w:val="left" w:pos="4050"/>
        </w:tabs>
        <w:autoSpaceDE w:val="0"/>
        <w:autoSpaceDN w:val="0"/>
        <w:adjustRightInd w:val="0"/>
        <w:spacing w:after="0" w:line="240" w:lineRule="auto"/>
        <w:rPr>
          <w:rFonts w:ascii="Times New Roman" w:hAnsi="Times New Roman"/>
          <w:sz w:val="28"/>
          <w:szCs w:val="28"/>
        </w:rPr>
      </w:pPr>
    </w:p>
    <w:p w14:paraId="34742D91" w14:textId="77777777" w:rsidR="00682B73" w:rsidRDefault="00682B73" w:rsidP="00682B73">
      <w:pPr>
        <w:widowControl w:val="0"/>
        <w:tabs>
          <w:tab w:val="left" w:pos="4050"/>
        </w:tabs>
        <w:autoSpaceDE w:val="0"/>
        <w:autoSpaceDN w:val="0"/>
        <w:adjustRightInd w:val="0"/>
        <w:spacing w:after="0" w:line="240" w:lineRule="auto"/>
        <w:rPr>
          <w:rFonts w:ascii="Times New Roman" w:hAnsi="Times New Roman"/>
          <w:sz w:val="28"/>
          <w:szCs w:val="28"/>
        </w:rPr>
      </w:pPr>
    </w:p>
    <w:p w14:paraId="6804EDAA" w14:textId="77777777" w:rsidR="00682B73" w:rsidRDefault="00682B73" w:rsidP="00682B73">
      <w:pPr>
        <w:widowControl w:val="0"/>
        <w:tabs>
          <w:tab w:val="left" w:pos="4050"/>
        </w:tabs>
        <w:autoSpaceDE w:val="0"/>
        <w:autoSpaceDN w:val="0"/>
        <w:adjustRightInd w:val="0"/>
        <w:spacing w:after="0" w:line="240" w:lineRule="auto"/>
        <w:rPr>
          <w:rFonts w:ascii="Times New Roman" w:hAnsi="Times New Roman"/>
          <w:sz w:val="28"/>
          <w:szCs w:val="28"/>
        </w:rPr>
      </w:pPr>
    </w:p>
    <w:p w14:paraId="201E725E" w14:textId="77777777" w:rsidR="00682B73" w:rsidRDefault="00682B73" w:rsidP="00682B73">
      <w:pPr>
        <w:widowControl w:val="0"/>
        <w:tabs>
          <w:tab w:val="left" w:pos="4050"/>
        </w:tabs>
        <w:autoSpaceDE w:val="0"/>
        <w:autoSpaceDN w:val="0"/>
        <w:adjustRightInd w:val="0"/>
        <w:spacing w:after="0" w:line="240" w:lineRule="auto"/>
        <w:rPr>
          <w:rFonts w:ascii="Times New Roman" w:hAnsi="Times New Roman"/>
          <w:sz w:val="28"/>
          <w:szCs w:val="28"/>
        </w:rPr>
      </w:pPr>
    </w:p>
    <w:p w14:paraId="4B16514C" w14:textId="77777777" w:rsidR="00682B73" w:rsidRDefault="00682B73" w:rsidP="00682B73">
      <w:pPr>
        <w:widowControl w:val="0"/>
        <w:tabs>
          <w:tab w:val="left" w:pos="4050"/>
        </w:tabs>
        <w:autoSpaceDE w:val="0"/>
        <w:autoSpaceDN w:val="0"/>
        <w:adjustRightInd w:val="0"/>
        <w:spacing w:after="0" w:line="240" w:lineRule="auto"/>
        <w:rPr>
          <w:rFonts w:ascii="Times New Roman" w:hAnsi="Times New Roman"/>
          <w:sz w:val="28"/>
          <w:szCs w:val="28"/>
        </w:rPr>
      </w:pPr>
    </w:p>
    <w:p w14:paraId="1AA154D9" w14:textId="77777777" w:rsidR="00682B73" w:rsidRDefault="00682B73" w:rsidP="00682B73">
      <w:pPr>
        <w:widowControl w:val="0"/>
        <w:tabs>
          <w:tab w:val="left" w:pos="4050"/>
        </w:tabs>
        <w:autoSpaceDE w:val="0"/>
        <w:autoSpaceDN w:val="0"/>
        <w:adjustRightInd w:val="0"/>
        <w:spacing w:after="0" w:line="240" w:lineRule="auto"/>
        <w:rPr>
          <w:rFonts w:ascii="Times New Roman" w:hAnsi="Times New Roman"/>
          <w:sz w:val="28"/>
          <w:szCs w:val="28"/>
        </w:rPr>
      </w:pPr>
    </w:p>
    <w:p w14:paraId="6339B534" w14:textId="77777777" w:rsidR="00682B73" w:rsidRDefault="00682B73" w:rsidP="00682B73">
      <w:pPr>
        <w:widowControl w:val="0"/>
        <w:tabs>
          <w:tab w:val="left" w:pos="4050"/>
        </w:tabs>
        <w:autoSpaceDE w:val="0"/>
        <w:autoSpaceDN w:val="0"/>
        <w:adjustRightInd w:val="0"/>
        <w:spacing w:after="0" w:line="240" w:lineRule="auto"/>
        <w:rPr>
          <w:rFonts w:ascii="Times New Roman" w:hAnsi="Times New Roman"/>
          <w:sz w:val="28"/>
          <w:szCs w:val="28"/>
        </w:rPr>
      </w:pPr>
    </w:p>
    <w:p w14:paraId="10832203" w14:textId="77777777" w:rsidR="00682B73" w:rsidRDefault="00682B73" w:rsidP="00682B73">
      <w:pPr>
        <w:widowControl w:val="0"/>
        <w:tabs>
          <w:tab w:val="left" w:pos="4050"/>
        </w:tabs>
        <w:autoSpaceDE w:val="0"/>
        <w:autoSpaceDN w:val="0"/>
        <w:adjustRightInd w:val="0"/>
        <w:spacing w:after="0" w:line="240" w:lineRule="auto"/>
        <w:rPr>
          <w:rFonts w:ascii="Times New Roman" w:hAnsi="Times New Roman"/>
          <w:sz w:val="28"/>
          <w:szCs w:val="28"/>
        </w:rPr>
      </w:pPr>
    </w:p>
    <w:p w14:paraId="0A8B4A99" w14:textId="77777777" w:rsidR="00682B73" w:rsidRDefault="00682B73" w:rsidP="00682B73">
      <w:pPr>
        <w:widowControl w:val="0"/>
        <w:tabs>
          <w:tab w:val="left" w:pos="4050"/>
        </w:tabs>
        <w:autoSpaceDE w:val="0"/>
        <w:autoSpaceDN w:val="0"/>
        <w:adjustRightInd w:val="0"/>
        <w:spacing w:after="0" w:line="240" w:lineRule="auto"/>
        <w:rPr>
          <w:rFonts w:ascii="Times New Roman" w:hAnsi="Times New Roman"/>
          <w:sz w:val="28"/>
          <w:szCs w:val="28"/>
        </w:rPr>
      </w:pPr>
    </w:p>
    <w:p w14:paraId="139DCB5B" w14:textId="77777777" w:rsidR="00682B73" w:rsidRDefault="00682B73" w:rsidP="00682B73">
      <w:pPr>
        <w:widowControl w:val="0"/>
        <w:tabs>
          <w:tab w:val="left" w:pos="4050"/>
        </w:tabs>
        <w:autoSpaceDE w:val="0"/>
        <w:autoSpaceDN w:val="0"/>
        <w:adjustRightInd w:val="0"/>
        <w:spacing w:after="0" w:line="240" w:lineRule="auto"/>
        <w:rPr>
          <w:rFonts w:ascii="Times New Roman" w:hAnsi="Times New Roman"/>
          <w:sz w:val="28"/>
          <w:szCs w:val="28"/>
        </w:rPr>
      </w:pPr>
    </w:p>
    <w:p w14:paraId="3B19ADD3" w14:textId="77777777" w:rsidR="00682B73" w:rsidRDefault="00682B73" w:rsidP="00682B73">
      <w:pPr>
        <w:widowControl w:val="0"/>
        <w:tabs>
          <w:tab w:val="left" w:pos="4050"/>
        </w:tabs>
        <w:autoSpaceDE w:val="0"/>
        <w:autoSpaceDN w:val="0"/>
        <w:adjustRightInd w:val="0"/>
        <w:spacing w:after="0" w:line="240" w:lineRule="auto"/>
        <w:rPr>
          <w:rFonts w:ascii="Times New Roman" w:hAnsi="Times New Roman"/>
          <w:sz w:val="28"/>
          <w:szCs w:val="28"/>
        </w:rPr>
      </w:pPr>
    </w:p>
    <w:p w14:paraId="028EC53C" w14:textId="77777777" w:rsidR="00682B73" w:rsidRDefault="00682B73" w:rsidP="00682B73">
      <w:pPr>
        <w:widowControl w:val="0"/>
        <w:tabs>
          <w:tab w:val="left" w:pos="4050"/>
        </w:tabs>
        <w:autoSpaceDE w:val="0"/>
        <w:autoSpaceDN w:val="0"/>
        <w:adjustRightInd w:val="0"/>
        <w:spacing w:after="0" w:line="240" w:lineRule="auto"/>
        <w:rPr>
          <w:rFonts w:ascii="Times New Roman" w:hAnsi="Times New Roman"/>
          <w:sz w:val="28"/>
          <w:szCs w:val="28"/>
        </w:rPr>
      </w:pPr>
    </w:p>
    <w:p w14:paraId="0E91AB90" w14:textId="77777777" w:rsidR="00682B73" w:rsidRDefault="00682B73" w:rsidP="00682B73">
      <w:pPr>
        <w:widowControl w:val="0"/>
        <w:tabs>
          <w:tab w:val="left" w:pos="4050"/>
        </w:tabs>
        <w:autoSpaceDE w:val="0"/>
        <w:autoSpaceDN w:val="0"/>
        <w:adjustRightInd w:val="0"/>
        <w:spacing w:after="0" w:line="240" w:lineRule="auto"/>
        <w:rPr>
          <w:rFonts w:ascii="Times New Roman" w:hAnsi="Times New Roman"/>
          <w:sz w:val="28"/>
          <w:szCs w:val="28"/>
        </w:rPr>
      </w:pPr>
    </w:p>
    <w:p w14:paraId="2164BB6A" w14:textId="77777777" w:rsidR="00682B73" w:rsidRDefault="00682B73" w:rsidP="00682B73">
      <w:pPr>
        <w:widowControl w:val="0"/>
        <w:tabs>
          <w:tab w:val="left" w:pos="4050"/>
        </w:tabs>
        <w:autoSpaceDE w:val="0"/>
        <w:autoSpaceDN w:val="0"/>
        <w:adjustRightInd w:val="0"/>
        <w:spacing w:after="0" w:line="240" w:lineRule="auto"/>
        <w:rPr>
          <w:rFonts w:ascii="Times New Roman" w:hAnsi="Times New Roman"/>
          <w:sz w:val="28"/>
          <w:szCs w:val="28"/>
        </w:rPr>
      </w:pPr>
    </w:p>
    <w:p w14:paraId="5022EED6" w14:textId="77777777" w:rsidR="00682B73" w:rsidRDefault="00682B73" w:rsidP="00682B73">
      <w:pPr>
        <w:widowControl w:val="0"/>
        <w:tabs>
          <w:tab w:val="left" w:pos="4050"/>
        </w:tabs>
        <w:autoSpaceDE w:val="0"/>
        <w:autoSpaceDN w:val="0"/>
        <w:adjustRightInd w:val="0"/>
        <w:spacing w:after="0" w:line="240" w:lineRule="auto"/>
        <w:rPr>
          <w:rFonts w:ascii="Times New Roman" w:hAnsi="Times New Roman"/>
          <w:sz w:val="28"/>
          <w:szCs w:val="28"/>
        </w:rPr>
      </w:pPr>
    </w:p>
    <w:p w14:paraId="6CE69DE2" w14:textId="77777777" w:rsidR="00682B73" w:rsidRDefault="00682B73" w:rsidP="00682B73">
      <w:pPr>
        <w:widowControl w:val="0"/>
        <w:tabs>
          <w:tab w:val="left" w:pos="4050"/>
        </w:tabs>
        <w:autoSpaceDE w:val="0"/>
        <w:autoSpaceDN w:val="0"/>
        <w:adjustRightInd w:val="0"/>
        <w:spacing w:after="0" w:line="240" w:lineRule="auto"/>
        <w:rPr>
          <w:rFonts w:ascii="Times New Roman" w:hAnsi="Times New Roman"/>
          <w:sz w:val="28"/>
          <w:szCs w:val="28"/>
        </w:rPr>
      </w:pPr>
    </w:p>
    <w:p w14:paraId="5583734A" w14:textId="77777777" w:rsidR="00682B73" w:rsidRDefault="00682B73" w:rsidP="00682B73">
      <w:pPr>
        <w:widowControl w:val="0"/>
        <w:tabs>
          <w:tab w:val="left" w:pos="4050"/>
        </w:tabs>
        <w:autoSpaceDE w:val="0"/>
        <w:autoSpaceDN w:val="0"/>
        <w:adjustRightInd w:val="0"/>
        <w:spacing w:after="0" w:line="240" w:lineRule="auto"/>
        <w:rPr>
          <w:rFonts w:ascii="Times New Roman" w:hAnsi="Times New Roman"/>
          <w:sz w:val="28"/>
          <w:szCs w:val="28"/>
        </w:rPr>
      </w:pPr>
    </w:p>
    <w:p w14:paraId="7F771047" w14:textId="77777777" w:rsidR="00682B73" w:rsidRDefault="00682B73" w:rsidP="00682B73">
      <w:pPr>
        <w:widowControl w:val="0"/>
        <w:tabs>
          <w:tab w:val="left" w:pos="4050"/>
        </w:tabs>
        <w:autoSpaceDE w:val="0"/>
        <w:autoSpaceDN w:val="0"/>
        <w:adjustRightInd w:val="0"/>
        <w:spacing w:after="0" w:line="240" w:lineRule="auto"/>
        <w:rPr>
          <w:rFonts w:ascii="Times New Roman" w:hAnsi="Times New Roman"/>
          <w:sz w:val="28"/>
          <w:szCs w:val="28"/>
        </w:rPr>
      </w:pPr>
    </w:p>
    <w:p w14:paraId="32399F96" w14:textId="77777777" w:rsidR="00682B73" w:rsidRDefault="00682B73" w:rsidP="00682B73">
      <w:pPr>
        <w:widowControl w:val="0"/>
        <w:tabs>
          <w:tab w:val="left" w:pos="4050"/>
        </w:tabs>
        <w:autoSpaceDE w:val="0"/>
        <w:autoSpaceDN w:val="0"/>
        <w:adjustRightInd w:val="0"/>
        <w:spacing w:after="0" w:line="240" w:lineRule="auto"/>
        <w:rPr>
          <w:rFonts w:ascii="Times New Roman" w:hAnsi="Times New Roman"/>
          <w:sz w:val="28"/>
          <w:szCs w:val="28"/>
        </w:rPr>
      </w:pPr>
    </w:p>
    <w:p w14:paraId="67AC0233" w14:textId="77777777" w:rsidR="00682B73" w:rsidRPr="00682B73" w:rsidRDefault="00682B73" w:rsidP="00682B73">
      <w:pPr>
        <w:widowControl w:val="0"/>
        <w:tabs>
          <w:tab w:val="left" w:pos="4050"/>
        </w:tabs>
        <w:autoSpaceDE w:val="0"/>
        <w:autoSpaceDN w:val="0"/>
        <w:adjustRightInd w:val="0"/>
        <w:spacing w:after="0" w:line="240" w:lineRule="auto"/>
        <w:jc w:val="center"/>
        <w:rPr>
          <w:rFonts w:ascii="Times New Roman" w:hAnsi="Times New Roman"/>
          <w:sz w:val="24"/>
          <w:szCs w:val="24"/>
        </w:rPr>
      </w:pPr>
      <w:r w:rsidRPr="00682B73">
        <w:rPr>
          <w:rFonts w:ascii="Times New Roman" w:hAnsi="Times New Roman"/>
          <w:sz w:val="24"/>
          <w:szCs w:val="24"/>
        </w:rPr>
        <w:lastRenderedPageBreak/>
        <w:t xml:space="preserve">                                                            Приложение </w:t>
      </w:r>
    </w:p>
    <w:p w14:paraId="4CDD4E05" w14:textId="0F57B6C9" w:rsidR="00682B73" w:rsidRPr="00682B73" w:rsidRDefault="00682B73" w:rsidP="00682B73">
      <w:pPr>
        <w:widowControl w:val="0"/>
        <w:tabs>
          <w:tab w:val="left" w:pos="405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682B73">
        <w:rPr>
          <w:rFonts w:ascii="Times New Roman" w:hAnsi="Times New Roman"/>
          <w:sz w:val="24"/>
          <w:szCs w:val="24"/>
        </w:rPr>
        <w:t>к Соглашению</w:t>
      </w:r>
    </w:p>
    <w:p w14:paraId="6106FA72" w14:textId="5A67A258" w:rsidR="00682B73" w:rsidRPr="00682B73" w:rsidRDefault="00682B73" w:rsidP="00682B73">
      <w:pPr>
        <w:widowControl w:val="0"/>
        <w:tabs>
          <w:tab w:val="left" w:pos="405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682B73">
        <w:rPr>
          <w:rFonts w:ascii="Times New Roman" w:hAnsi="Times New Roman"/>
          <w:sz w:val="24"/>
          <w:szCs w:val="24"/>
        </w:rPr>
        <w:t>от _________ 2026 г.</w:t>
      </w:r>
    </w:p>
    <w:p w14:paraId="63C2BF14" w14:textId="77777777" w:rsidR="00682B73" w:rsidRDefault="00682B73" w:rsidP="00682B73">
      <w:pPr>
        <w:keepNext/>
        <w:widowControl w:val="0"/>
        <w:shd w:val="clear" w:color="auto" w:fill="FFFFFF"/>
        <w:spacing w:after="0" w:line="326" w:lineRule="exact"/>
        <w:ind w:right="18"/>
        <w:jc w:val="center"/>
        <w:outlineLvl w:val="0"/>
        <w:rPr>
          <w:rFonts w:ascii="Times New Roman" w:hAnsi="Times New Roman"/>
          <w:color w:val="000000"/>
          <w:spacing w:val="-14"/>
          <w:sz w:val="27"/>
          <w:szCs w:val="27"/>
          <w:lang w:val="x-none" w:eastAsia="x-none"/>
        </w:rPr>
      </w:pPr>
    </w:p>
    <w:p w14:paraId="41295009" w14:textId="77777777" w:rsidR="00682B73" w:rsidRDefault="00682B73" w:rsidP="00682B73">
      <w:pPr>
        <w:keepNext/>
        <w:widowControl w:val="0"/>
        <w:shd w:val="clear" w:color="auto" w:fill="FFFFFF"/>
        <w:spacing w:after="0" w:line="326" w:lineRule="exact"/>
        <w:ind w:right="18"/>
        <w:jc w:val="center"/>
        <w:outlineLvl w:val="0"/>
        <w:rPr>
          <w:rFonts w:ascii="Times New Roman" w:hAnsi="Times New Roman"/>
          <w:color w:val="000000"/>
          <w:spacing w:val="-14"/>
          <w:sz w:val="27"/>
          <w:szCs w:val="27"/>
          <w:lang w:val="x-none" w:eastAsia="x-none"/>
        </w:rPr>
      </w:pPr>
    </w:p>
    <w:p w14:paraId="68F04714" w14:textId="77777777" w:rsidR="00682B73" w:rsidRDefault="00682B73" w:rsidP="00682B73">
      <w:pPr>
        <w:keepNext/>
        <w:widowControl w:val="0"/>
        <w:shd w:val="clear" w:color="auto" w:fill="FFFFFF"/>
        <w:spacing w:after="0" w:line="326" w:lineRule="exact"/>
        <w:ind w:right="18"/>
        <w:jc w:val="center"/>
        <w:outlineLvl w:val="0"/>
        <w:rPr>
          <w:rFonts w:ascii="Times New Roman" w:hAnsi="Times New Roman"/>
          <w:color w:val="000000"/>
          <w:spacing w:val="-14"/>
          <w:sz w:val="27"/>
          <w:szCs w:val="27"/>
          <w:lang w:val="x-none" w:eastAsia="x-none"/>
        </w:rPr>
      </w:pPr>
    </w:p>
    <w:p w14:paraId="64E3B3FD" w14:textId="77777777" w:rsidR="00682B73" w:rsidRDefault="00682B73" w:rsidP="00682B73">
      <w:pPr>
        <w:keepNext/>
        <w:widowControl w:val="0"/>
        <w:shd w:val="clear" w:color="auto" w:fill="FFFFFF"/>
        <w:spacing w:after="0" w:line="326" w:lineRule="exact"/>
        <w:ind w:right="18"/>
        <w:jc w:val="center"/>
        <w:outlineLvl w:val="0"/>
        <w:rPr>
          <w:rFonts w:ascii="Times New Roman" w:hAnsi="Times New Roman"/>
          <w:color w:val="000000"/>
          <w:spacing w:val="-14"/>
          <w:sz w:val="27"/>
          <w:szCs w:val="27"/>
          <w:lang w:val="x-none" w:eastAsia="x-none"/>
        </w:rPr>
      </w:pPr>
    </w:p>
    <w:p w14:paraId="0E7CD611" w14:textId="77777777" w:rsidR="00682B73" w:rsidRDefault="00682B73" w:rsidP="00682B73">
      <w:pPr>
        <w:keepNext/>
        <w:widowControl w:val="0"/>
        <w:shd w:val="clear" w:color="auto" w:fill="FFFFFF"/>
        <w:spacing w:after="0" w:line="326" w:lineRule="exact"/>
        <w:ind w:right="18"/>
        <w:jc w:val="center"/>
        <w:outlineLvl w:val="0"/>
        <w:rPr>
          <w:rFonts w:ascii="Times New Roman" w:hAnsi="Times New Roman"/>
          <w:b/>
          <w:color w:val="000000"/>
          <w:spacing w:val="-14"/>
          <w:sz w:val="27"/>
          <w:szCs w:val="27"/>
          <w:lang w:val="x-none" w:eastAsia="x-none"/>
        </w:rPr>
      </w:pPr>
      <w:r>
        <w:rPr>
          <w:rFonts w:ascii="Times New Roman" w:hAnsi="Times New Roman"/>
          <w:color w:val="000000"/>
          <w:spacing w:val="-14"/>
          <w:sz w:val="27"/>
          <w:szCs w:val="27"/>
          <w:lang w:val="x-none" w:eastAsia="x-none"/>
        </w:rPr>
        <w:t xml:space="preserve">Объем </w:t>
      </w:r>
    </w:p>
    <w:p w14:paraId="662D05E4" w14:textId="77777777" w:rsidR="00682B73" w:rsidRDefault="00682B73" w:rsidP="00682B73">
      <w:pPr>
        <w:keepNext/>
        <w:widowControl w:val="0"/>
        <w:shd w:val="clear" w:color="auto" w:fill="FFFFFF"/>
        <w:spacing w:after="0" w:line="326" w:lineRule="exact"/>
        <w:ind w:right="18"/>
        <w:jc w:val="center"/>
        <w:outlineLvl w:val="0"/>
        <w:rPr>
          <w:rFonts w:ascii="Times New Roman" w:hAnsi="Times New Roman"/>
          <w:b/>
          <w:color w:val="000000"/>
          <w:spacing w:val="-14"/>
          <w:sz w:val="27"/>
          <w:szCs w:val="27"/>
          <w:lang w:eastAsia="x-none"/>
        </w:rPr>
      </w:pPr>
      <w:r>
        <w:rPr>
          <w:rFonts w:ascii="Times New Roman" w:hAnsi="Times New Roman"/>
          <w:color w:val="000000"/>
          <w:spacing w:val="-14"/>
          <w:sz w:val="27"/>
          <w:szCs w:val="27"/>
          <w:lang w:val="x-none" w:eastAsia="x-none"/>
        </w:rPr>
        <w:t xml:space="preserve">межбюджетных трансфертов на 2026 год, необходимых для осуществления передаваемой исполнительному комитету </w:t>
      </w:r>
      <w:r>
        <w:rPr>
          <w:rFonts w:ascii="Times New Roman" w:hAnsi="Times New Roman"/>
          <w:color w:val="000000"/>
          <w:spacing w:val="-14"/>
          <w:sz w:val="27"/>
          <w:szCs w:val="27"/>
          <w:lang w:eastAsia="x-none"/>
        </w:rPr>
        <w:t>города Нижнекамска</w:t>
      </w:r>
      <w:r>
        <w:rPr>
          <w:rFonts w:ascii="Times New Roman" w:hAnsi="Times New Roman"/>
          <w:color w:val="000000"/>
          <w:spacing w:val="-14"/>
          <w:sz w:val="27"/>
          <w:szCs w:val="27"/>
          <w:lang w:val="x-none" w:eastAsia="x-none"/>
        </w:rPr>
        <w:t xml:space="preserve"> части полномочий Исполнительного комитета </w:t>
      </w:r>
      <w:r>
        <w:rPr>
          <w:rFonts w:ascii="Times New Roman" w:hAnsi="Times New Roman"/>
          <w:color w:val="000000"/>
          <w:spacing w:val="-14"/>
          <w:sz w:val="27"/>
          <w:szCs w:val="27"/>
          <w:lang w:eastAsia="x-none"/>
        </w:rPr>
        <w:t>Нижнекамского муниципального района</w:t>
      </w:r>
    </w:p>
    <w:p w14:paraId="6847F31D" w14:textId="77777777" w:rsidR="00682B73" w:rsidRDefault="00682B73" w:rsidP="00682B73">
      <w:pPr>
        <w:keepNext/>
        <w:widowControl w:val="0"/>
        <w:shd w:val="clear" w:color="auto" w:fill="FFFFFF"/>
        <w:spacing w:after="0" w:line="326" w:lineRule="exact"/>
        <w:ind w:right="18"/>
        <w:jc w:val="center"/>
        <w:outlineLvl w:val="0"/>
        <w:rPr>
          <w:rFonts w:ascii="Times New Roman" w:hAnsi="Times New Roman"/>
          <w:color w:val="000000"/>
          <w:spacing w:val="-14"/>
          <w:sz w:val="27"/>
          <w:szCs w:val="27"/>
          <w:lang w:val="x-none" w:eastAsia="x-none"/>
        </w:rPr>
      </w:pPr>
    </w:p>
    <w:p w14:paraId="2B467FF8" w14:textId="77777777" w:rsidR="00682B73" w:rsidRDefault="00682B73" w:rsidP="00682B73">
      <w:pPr>
        <w:keepNext/>
        <w:widowControl w:val="0"/>
        <w:shd w:val="clear" w:color="auto" w:fill="FFFFFF"/>
        <w:spacing w:after="0" w:line="326" w:lineRule="exact"/>
        <w:ind w:right="18"/>
        <w:jc w:val="center"/>
        <w:outlineLvl w:val="0"/>
        <w:rPr>
          <w:rFonts w:ascii="Times New Roman" w:hAnsi="Times New Roman"/>
          <w:b/>
          <w:color w:val="000000"/>
          <w:spacing w:val="-14"/>
          <w:sz w:val="27"/>
          <w:szCs w:val="27"/>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3"/>
        <w:gridCol w:w="3642"/>
      </w:tblGrid>
      <w:tr w:rsidR="00682B73" w14:paraId="69BC2C51" w14:textId="77777777">
        <w:tc>
          <w:tcPr>
            <w:tcW w:w="6629" w:type="dxa"/>
            <w:tcBorders>
              <w:top w:val="single" w:sz="4" w:space="0" w:color="auto"/>
              <w:left w:val="single" w:sz="4" w:space="0" w:color="auto"/>
              <w:bottom w:val="single" w:sz="4" w:space="0" w:color="auto"/>
              <w:right w:val="single" w:sz="4" w:space="0" w:color="auto"/>
            </w:tcBorders>
            <w:hideMark/>
          </w:tcPr>
          <w:p w14:paraId="4AA81E2A" w14:textId="77777777" w:rsidR="00682B73" w:rsidRDefault="00682B73" w:rsidP="00682B73">
            <w:pPr>
              <w:keepNext/>
              <w:widowControl w:val="0"/>
              <w:shd w:val="clear" w:color="auto" w:fill="FFFFFF"/>
              <w:spacing w:after="0" w:line="326" w:lineRule="exact"/>
              <w:ind w:right="18"/>
              <w:jc w:val="center"/>
              <w:outlineLvl w:val="0"/>
              <w:rPr>
                <w:rFonts w:ascii="Times New Roman" w:hAnsi="Times New Roman"/>
                <w:b/>
                <w:color w:val="000000"/>
                <w:spacing w:val="-14"/>
                <w:sz w:val="27"/>
                <w:szCs w:val="27"/>
                <w:lang w:val="x-none" w:eastAsia="x-none"/>
              </w:rPr>
            </w:pPr>
            <w:r>
              <w:rPr>
                <w:rFonts w:ascii="Times New Roman" w:hAnsi="Times New Roman"/>
                <w:color w:val="000000"/>
                <w:spacing w:val="-14"/>
                <w:sz w:val="27"/>
                <w:szCs w:val="27"/>
                <w:lang w:val="x-none" w:eastAsia="x-none"/>
              </w:rPr>
              <w:t>Наименование сельского поселения</w:t>
            </w:r>
          </w:p>
        </w:tc>
        <w:tc>
          <w:tcPr>
            <w:tcW w:w="3685" w:type="dxa"/>
            <w:tcBorders>
              <w:top w:val="single" w:sz="4" w:space="0" w:color="auto"/>
              <w:left w:val="single" w:sz="4" w:space="0" w:color="auto"/>
              <w:bottom w:val="single" w:sz="4" w:space="0" w:color="auto"/>
              <w:right w:val="single" w:sz="4" w:space="0" w:color="auto"/>
            </w:tcBorders>
            <w:hideMark/>
          </w:tcPr>
          <w:p w14:paraId="2E9A1FA1" w14:textId="77777777" w:rsidR="00682B73" w:rsidRDefault="00682B73" w:rsidP="00682B73">
            <w:pPr>
              <w:keepNext/>
              <w:widowControl w:val="0"/>
              <w:shd w:val="clear" w:color="auto" w:fill="FFFFFF"/>
              <w:spacing w:after="0" w:line="326" w:lineRule="exact"/>
              <w:ind w:right="18"/>
              <w:jc w:val="center"/>
              <w:outlineLvl w:val="0"/>
              <w:rPr>
                <w:rFonts w:ascii="Times New Roman" w:hAnsi="Times New Roman"/>
                <w:b/>
                <w:color w:val="000000"/>
                <w:spacing w:val="-14"/>
                <w:sz w:val="27"/>
                <w:szCs w:val="27"/>
                <w:lang w:val="x-none" w:eastAsia="x-none"/>
              </w:rPr>
            </w:pPr>
            <w:r>
              <w:rPr>
                <w:rFonts w:ascii="Times New Roman" w:hAnsi="Times New Roman"/>
                <w:color w:val="000000"/>
                <w:spacing w:val="-14"/>
                <w:sz w:val="27"/>
                <w:szCs w:val="27"/>
                <w:lang w:val="x-none" w:eastAsia="x-none"/>
              </w:rPr>
              <w:t>Сумма (руб.)</w:t>
            </w:r>
          </w:p>
        </w:tc>
      </w:tr>
      <w:tr w:rsidR="00682B73" w14:paraId="0F25ECB0" w14:textId="77777777">
        <w:tc>
          <w:tcPr>
            <w:tcW w:w="6629" w:type="dxa"/>
            <w:tcBorders>
              <w:top w:val="single" w:sz="4" w:space="0" w:color="auto"/>
              <w:left w:val="single" w:sz="4" w:space="0" w:color="auto"/>
              <w:bottom w:val="single" w:sz="4" w:space="0" w:color="auto"/>
              <w:right w:val="single" w:sz="4" w:space="0" w:color="auto"/>
            </w:tcBorders>
          </w:tcPr>
          <w:p w14:paraId="72FD0E8B" w14:textId="77777777" w:rsidR="00682B73" w:rsidRDefault="00682B73" w:rsidP="00682B73">
            <w:pPr>
              <w:keepNext/>
              <w:widowControl w:val="0"/>
              <w:shd w:val="clear" w:color="auto" w:fill="FFFFFF"/>
              <w:spacing w:after="0" w:line="326" w:lineRule="exact"/>
              <w:ind w:right="18"/>
              <w:jc w:val="center"/>
              <w:outlineLvl w:val="0"/>
              <w:rPr>
                <w:rFonts w:ascii="Times New Roman" w:hAnsi="Times New Roman"/>
                <w:b/>
                <w:color w:val="000000"/>
                <w:spacing w:val="-14"/>
                <w:sz w:val="27"/>
                <w:szCs w:val="27"/>
                <w:lang w:val="x-none" w:eastAsia="x-none"/>
              </w:rPr>
            </w:pPr>
          </w:p>
          <w:p w14:paraId="7123D2A5" w14:textId="77777777" w:rsidR="00682B73" w:rsidRDefault="00682B73" w:rsidP="00682B73">
            <w:pPr>
              <w:keepNext/>
              <w:widowControl w:val="0"/>
              <w:shd w:val="clear" w:color="auto" w:fill="FFFFFF"/>
              <w:spacing w:after="0" w:line="326" w:lineRule="exact"/>
              <w:ind w:right="18"/>
              <w:jc w:val="center"/>
              <w:outlineLvl w:val="0"/>
              <w:rPr>
                <w:rFonts w:ascii="Times New Roman" w:hAnsi="Times New Roman"/>
                <w:b/>
                <w:color w:val="000000"/>
                <w:spacing w:val="-14"/>
                <w:sz w:val="27"/>
                <w:szCs w:val="27"/>
                <w:lang w:val="x-none" w:eastAsia="x-none"/>
              </w:rPr>
            </w:pPr>
            <w:r>
              <w:rPr>
                <w:rFonts w:ascii="Times New Roman" w:hAnsi="Times New Roman"/>
                <w:color w:val="000000"/>
                <w:spacing w:val="-14"/>
                <w:sz w:val="27"/>
                <w:szCs w:val="27"/>
                <w:lang w:val="x-none" w:eastAsia="x-none"/>
              </w:rPr>
              <w:t xml:space="preserve"> </w:t>
            </w:r>
          </w:p>
          <w:p w14:paraId="0654F05E" w14:textId="77777777" w:rsidR="00682B73" w:rsidRDefault="00682B73" w:rsidP="00682B73">
            <w:pPr>
              <w:widowControl w:val="0"/>
              <w:autoSpaceDE w:val="0"/>
              <w:autoSpaceDN w:val="0"/>
              <w:adjustRightInd w:val="0"/>
              <w:spacing w:after="0" w:line="240" w:lineRule="auto"/>
              <w:rPr>
                <w:rFonts w:ascii="Times New Roman" w:hAnsi="Times New Roman"/>
                <w:sz w:val="27"/>
                <w:szCs w:val="27"/>
              </w:rPr>
            </w:pPr>
          </w:p>
        </w:tc>
        <w:tc>
          <w:tcPr>
            <w:tcW w:w="3685" w:type="dxa"/>
            <w:tcBorders>
              <w:top w:val="single" w:sz="4" w:space="0" w:color="auto"/>
              <w:left w:val="single" w:sz="4" w:space="0" w:color="auto"/>
              <w:bottom w:val="single" w:sz="4" w:space="0" w:color="auto"/>
              <w:right w:val="single" w:sz="4" w:space="0" w:color="auto"/>
            </w:tcBorders>
          </w:tcPr>
          <w:p w14:paraId="0395F356" w14:textId="77777777" w:rsidR="00682B73" w:rsidRDefault="00682B73" w:rsidP="00682B73">
            <w:pPr>
              <w:keepNext/>
              <w:widowControl w:val="0"/>
              <w:shd w:val="clear" w:color="auto" w:fill="FFFFFF"/>
              <w:spacing w:after="0" w:line="326" w:lineRule="exact"/>
              <w:ind w:right="18"/>
              <w:jc w:val="center"/>
              <w:outlineLvl w:val="0"/>
              <w:rPr>
                <w:rFonts w:ascii="Times New Roman" w:hAnsi="Times New Roman"/>
                <w:b/>
                <w:color w:val="000000"/>
                <w:spacing w:val="-14"/>
                <w:sz w:val="27"/>
                <w:szCs w:val="27"/>
                <w:lang w:val="x-none" w:eastAsia="x-none"/>
              </w:rPr>
            </w:pPr>
          </w:p>
          <w:p w14:paraId="2AA4CBA9" w14:textId="77777777" w:rsidR="00682B73" w:rsidRDefault="00682B73" w:rsidP="00682B73">
            <w:pPr>
              <w:keepNext/>
              <w:widowControl w:val="0"/>
              <w:shd w:val="clear" w:color="auto" w:fill="FFFFFF"/>
              <w:spacing w:after="0" w:line="326" w:lineRule="exact"/>
              <w:ind w:right="18"/>
              <w:jc w:val="center"/>
              <w:outlineLvl w:val="0"/>
              <w:rPr>
                <w:rFonts w:ascii="Times New Roman" w:hAnsi="Times New Roman"/>
                <w:bCs/>
                <w:color w:val="000000"/>
                <w:spacing w:val="-14"/>
                <w:sz w:val="27"/>
                <w:szCs w:val="27"/>
                <w:lang w:val="x-none" w:eastAsia="x-none"/>
              </w:rPr>
            </w:pPr>
            <w:r>
              <w:rPr>
                <w:rFonts w:ascii="Times New Roman" w:hAnsi="Times New Roman"/>
                <w:bCs/>
                <w:color w:val="000000"/>
                <w:spacing w:val="-14"/>
                <w:sz w:val="27"/>
                <w:szCs w:val="27"/>
                <w:lang w:val="x-none" w:eastAsia="x-none"/>
              </w:rPr>
              <w:t>1 010 466,8 рублей</w:t>
            </w:r>
          </w:p>
        </w:tc>
      </w:tr>
    </w:tbl>
    <w:p w14:paraId="3CF5CAB1" w14:textId="77777777" w:rsidR="00682B73" w:rsidRDefault="00682B73" w:rsidP="00682B73">
      <w:pPr>
        <w:keepNext/>
        <w:widowControl w:val="0"/>
        <w:shd w:val="clear" w:color="auto" w:fill="FFFFFF"/>
        <w:spacing w:after="0" w:line="326" w:lineRule="exact"/>
        <w:ind w:right="18"/>
        <w:jc w:val="center"/>
        <w:outlineLvl w:val="0"/>
        <w:rPr>
          <w:rFonts w:ascii="Times New Roman" w:hAnsi="Times New Roman"/>
          <w:b/>
          <w:color w:val="000000"/>
          <w:spacing w:val="-14"/>
          <w:sz w:val="27"/>
          <w:szCs w:val="27"/>
          <w:lang w:val="x-none" w:eastAsia="x-none"/>
        </w:rPr>
      </w:pPr>
    </w:p>
    <w:p w14:paraId="3C6DCF54" w14:textId="77777777" w:rsidR="00682B73" w:rsidRDefault="00682B73" w:rsidP="00682B73">
      <w:pPr>
        <w:widowControl w:val="0"/>
        <w:autoSpaceDE w:val="0"/>
        <w:autoSpaceDN w:val="0"/>
        <w:adjustRightInd w:val="0"/>
        <w:spacing w:after="0" w:line="240" w:lineRule="auto"/>
        <w:rPr>
          <w:rFonts w:ascii="Times New Roman" w:hAnsi="Times New Roman"/>
          <w:sz w:val="27"/>
          <w:szCs w:val="27"/>
        </w:rPr>
      </w:pPr>
    </w:p>
    <w:p w14:paraId="5BB799FD" w14:textId="77777777" w:rsidR="00682B73" w:rsidRDefault="00682B73" w:rsidP="00682B73">
      <w:pPr>
        <w:widowControl w:val="0"/>
        <w:tabs>
          <w:tab w:val="left" w:pos="5715"/>
        </w:tabs>
        <w:autoSpaceDE w:val="0"/>
        <w:autoSpaceDN w:val="0"/>
        <w:adjustRightInd w:val="0"/>
        <w:spacing w:after="0" w:line="240" w:lineRule="auto"/>
        <w:rPr>
          <w:rFonts w:ascii="Times New Roman" w:hAnsi="Times New Roman"/>
          <w:sz w:val="27"/>
          <w:szCs w:val="27"/>
        </w:rPr>
      </w:pPr>
    </w:p>
    <w:p w14:paraId="2D9B5BE6" w14:textId="77777777" w:rsidR="00682B73" w:rsidRDefault="00682B73" w:rsidP="00682B73">
      <w:pPr>
        <w:widowControl w:val="0"/>
        <w:tabs>
          <w:tab w:val="left" w:pos="5715"/>
        </w:tabs>
        <w:autoSpaceDE w:val="0"/>
        <w:autoSpaceDN w:val="0"/>
        <w:adjustRightInd w:val="0"/>
        <w:spacing w:after="0" w:line="240" w:lineRule="auto"/>
        <w:rPr>
          <w:rFonts w:ascii="Times New Roman" w:hAnsi="Times New Roman"/>
          <w:sz w:val="28"/>
          <w:szCs w:val="28"/>
        </w:rPr>
      </w:pPr>
    </w:p>
    <w:p w14:paraId="3C2149FE" w14:textId="77777777" w:rsidR="00682B73" w:rsidRDefault="00682B73" w:rsidP="00682B73">
      <w:pPr>
        <w:widowControl w:val="0"/>
        <w:tabs>
          <w:tab w:val="left" w:pos="5715"/>
        </w:tabs>
        <w:autoSpaceDE w:val="0"/>
        <w:autoSpaceDN w:val="0"/>
        <w:adjustRightInd w:val="0"/>
        <w:spacing w:after="0" w:line="240" w:lineRule="auto"/>
        <w:rPr>
          <w:rFonts w:ascii="Times New Roman" w:hAnsi="Times New Roman"/>
          <w:sz w:val="28"/>
          <w:szCs w:val="28"/>
        </w:rPr>
      </w:pPr>
    </w:p>
    <w:p w14:paraId="64205B08" w14:textId="77777777" w:rsidR="00682B73" w:rsidRDefault="00682B73" w:rsidP="00682B73">
      <w:pPr>
        <w:widowControl w:val="0"/>
        <w:tabs>
          <w:tab w:val="left" w:pos="5715"/>
        </w:tabs>
        <w:autoSpaceDE w:val="0"/>
        <w:autoSpaceDN w:val="0"/>
        <w:adjustRightInd w:val="0"/>
        <w:spacing w:after="0" w:line="240" w:lineRule="auto"/>
        <w:rPr>
          <w:rFonts w:ascii="Times New Roman" w:hAnsi="Times New Roman"/>
          <w:sz w:val="28"/>
          <w:szCs w:val="28"/>
        </w:rPr>
      </w:pPr>
    </w:p>
    <w:p w14:paraId="48511FDE" w14:textId="77777777" w:rsidR="00682B73" w:rsidRDefault="00682B73" w:rsidP="00682B73">
      <w:pPr>
        <w:widowControl w:val="0"/>
        <w:tabs>
          <w:tab w:val="left" w:pos="5715"/>
        </w:tabs>
        <w:autoSpaceDE w:val="0"/>
        <w:autoSpaceDN w:val="0"/>
        <w:adjustRightInd w:val="0"/>
        <w:spacing w:after="0" w:line="240" w:lineRule="auto"/>
        <w:rPr>
          <w:rFonts w:ascii="Times New Roman" w:hAnsi="Times New Roman"/>
          <w:sz w:val="28"/>
          <w:szCs w:val="28"/>
        </w:rPr>
      </w:pPr>
    </w:p>
    <w:p w14:paraId="6B4058F1" w14:textId="77777777" w:rsidR="00682B73" w:rsidRDefault="00682B73" w:rsidP="00682B73">
      <w:pPr>
        <w:widowControl w:val="0"/>
        <w:tabs>
          <w:tab w:val="left" w:pos="5715"/>
        </w:tabs>
        <w:autoSpaceDE w:val="0"/>
        <w:autoSpaceDN w:val="0"/>
        <w:adjustRightInd w:val="0"/>
        <w:spacing w:after="0" w:line="240" w:lineRule="auto"/>
        <w:rPr>
          <w:rFonts w:ascii="Times New Roman" w:hAnsi="Times New Roman"/>
          <w:sz w:val="28"/>
          <w:szCs w:val="28"/>
        </w:rPr>
      </w:pPr>
    </w:p>
    <w:p w14:paraId="1EA118D4" w14:textId="77777777" w:rsidR="00682B73" w:rsidRDefault="00682B73" w:rsidP="00682B73">
      <w:pPr>
        <w:widowControl w:val="0"/>
        <w:tabs>
          <w:tab w:val="left" w:pos="5715"/>
        </w:tabs>
        <w:autoSpaceDE w:val="0"/>
        <w:autoSpaceDN w:val="0"/>
        <w:adjustRightInd w:val="0"/>
        <w:spacing w:after="0" w:line="240" w:lineRule="auto"/>
        <w:rPr>
          <w:rFonts w:ascii="Times New Roman" w:hAnsi="Times New Roman"/>
          <w:sz w:val="28"/>
          <w:szCs w:val="28"/>
        </w:rPr>
      </w:pPr>
    </w:p>
    <w:p w14:paraId="2542397C" w14:textId="77777777" w:rsidR="00682B73" w:rsidRDefault="00682B73" w:rsidP="00682B73">
      <w:pPr>
        <w:widowControl w:val="0"/>
        <w:tabs>
          <w:tab w:val="left" w:pos="5715"/>
        </w:tabs>
        <w:autoSpaceDE w:val="0"/>
        <w:autoSpaceDN w:val="0"/>
        <w:adjustRightInd w:val="0"/>
        <w:spacing w:after="0" w:line="240" w:lineRule="auto"/>
        <w:rPr>
          <w:rFonts w:ascii="Times New Roman" w:hAnsi="Times New Roman"/>
          <w:sz w:val="28"/>
          <w:szCs w:val="28"/>
        </w:rPr>
      </w:pPr>
    </w:p>
    <w:p w14:paraId="78A413EC" w14:textId="77777777" w:rsidR="00682B73" w:rsidRDefault="00682B73" w:rsidP="00682B73">
      <w:pPr>
        <w:spacing w:after="0"/>
        <w:jc w:val="both"/>
        <w:rPr>
          <w:rFonts w:ascii="Times New Roman" w:hAnsi="Times New Roman"/>
          <w:sz w:val="28"/>
          <w:szCs w:val="28"/>
        </w:rPr>
      </w:pPr>
    </w:p>
    <w:p w14:paraId="499D48AF" w14:textId="77777777" w:rsidR="00682B73" w:rsidRDefault="00682B73" w:rsidP="00682B73"/>
    <w:p w14:paraId="31FA3678" w14:textId="77777777" w:rsidR="00682B73" w:rsidRDefault="00682B73" w:rsidP="00682B73">
      <w:pPr>
        <w:spacing w:after="0"/>
        <w:jc w:val="both"/>
        <w:rPr>
          <w:rFonts w:ascii="Times New Roman" w:hAnsi="Times New Roman"/>
          <w:sz w:val="27"/>
          <w:szCs w:val="27"/>
        </w:rPr>
      </w:pPr>
    </w:p>
    <w:p w14:paraId="67086BB7" w14:textId="77777777" w:rsidR="00682B73" w:rsidRDefault="00682B73" w:rsidP="00682B73">
      <w:pPr>
        <w:spacing w:after="0"/>
        <w:jc w:val="right"/>
        <w:rPr>
          <w:rFonts w:ascii="Times New Roman" w:hAnsi="Times New Roman"/>
          <w:i/>
          <w:iCs/>
          <w:sz w:val="27"/>
          <w:szCs w:val="27"/>
        </w:rPr>
      </w:pPr>
    </w:p>
    <w:p w14:paraId="49192851" w14:textId="77777777" w:rsidR="00682B73" w:rsidRDefault="00682B73" w:rsidP="00682B73">
      <w:pPr>
        <w:spacing w:after="0"/>
        <w:jc w:val="right"/>
        <w:rPr>
          <w:rFonts w:ascii="Times New Roman" w:hAnsi="Times New Roman"/>
          <w:i/>
          <w:iCs/>
          <w:sz w:val="27"/>
          <w:szCs w:val="27"/>
        </w:rPr>
      </w:pPr>
    </w:p>
    <w:p w14:paraId="652C8749" w14:textId="77777777" w:rsidR="00682B73" w:rsidRDefault="00682B73" w:rsidP="00682B73">
      <w:pPr>
        <w:spacing w:after="0"/>
        <w:jc w:val="right"/>
        <w:rPr>
          <w:rFonts w:ascii="Times New Roman" w:hAnsi="Times New Roman"/>
          <w:i/>
          <w:iCs/>
          <w:sz w:val="27"/>
          <w:szCs w:val="27"/>
        </w:rPr>
      </w:pPr>
    </w:p>
    <w:p w14:paraId="784EEFE1" w14:textId="77777777" w:rsidR="00682B73" w:rsidRDefault="00682B73" w:rsidP="00682B73">
      <w:pPr>
        <w:spacing w:after="0"/>
        <w:jc w:val="right"/>
        <w:rPr>
          <w:rFonts w:ascii="Times New Roman" w:hAnsi="Times New Roman"/>
          <w:i/>
          <w:iCs/>
          <w:sz w:val="27"/>
          <w:szCs w:val="27"/>
        </w:rPr>
      </w:pPr>
    </w:p>
    <w:p w14:paraId="69DEFCF2" w14:textId="77777777" w:rsidR="009715CD" w:rsidRDefault="009715CD" w:rsidP="00682B73"/>
    <w:sectPr w:rsidR="009715CD" w:rsidSect="00682B73">
      <w:pgSz w:w="11906" w:h="16838"/>
      <w:pgMar w:top="851"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F40DA"/>
    <w:multiLevelType w:val="hybridMultilevel"/>
    <w:tmpl w:val="FFFFFFFF"/>
    <w:lvl w:ilvl="0" w:tplc="491401BE">
      <w:start w:val="1"/>
      <w:numFmt w:val="decimal"/>
      <w:lvlText w:val="%1)"/>
      <w:lvlJc w:val="left"/>
      <w:pPr>
        <w:ind w:left="1070"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15:restartNumberingAfterBreak="0">
    <w:nsid w:val="744B2F7F"/>
    <w:multiLevelType w:val="multilevel"/>
    <w:tmpl w:val="FFFFFFFF"/>
    <w:lvl w:ilvl="0">
      <w:start w:val="1"/>
      <w:numFmt w:val="decimal"/>
      <w:lvlText w:val="%1."/>
      <w:lvlJc w:val="left"/>
      <w:pPr>
        <w:ind w:left="1068"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30" w:hanging="720"/>
      </w:pPr>
      <w:rPr>
        <w:rFonts w:cs="Times New Roman"/>
      </w:rPr>
    </w:lvl>
    <w:lvl w:ilvl="3">
      <w:start w:val="1"/>
      <w:numFmt w:val="decimal"/>
      <w:isLgl/>
      <w:lvlText w:val="%1.%2.%3.%4."/>
      <w:lvlJc w:val="left"/>
      <w:pPr>
        <w:ind w:left="1791" w:hanging="1080"/>
      </w:pPr>
      <w:rPr>
        <w:rFonts w:cs="Times New Roman"/>
      </w:rPr>
    </w:lvl>
    <w:lvl w:ilvl="4">
      <w:start w:val="1"/>
      <w:numFmt w:val="decimal"/>
      <w:isLgl/>
      <w:lvlText w:val="%1.%2.%3.%4.%5."/>
      <w:lvlJc w:val="left"/>
      <w:pPr>
        <w:ind w:left="1792" w:hanging="1080"/>
      </w:pPr>
      <w:rPr>
        <w:rFonts w:cs="Times New Roman"/>
      </w:rPr>
    </w:lvl>
    <w:lvl w:ilvl="5">
      <w:start w:val="1"/>
      <w:numFmt w:val="decimal"/>
      <w:isLgl/>
      <w:lvlText w:val="%1.%2.%3.%4.%5.%6."/>
      <w:lvlJc w:val="left"/>
      <w:pPr>
        <w:ind w:left="2153" w:hanging="1440"/>
      </w:pPr>
      <w:rPr>
        <w:rFonts w:cs="Times New Roman"/>
      </w:rPr>
    </w:lvl>
    <w:lvl w:ilvl="6">
      <w:start w:val="1"/>
      <w:numFmt w:val="decimal"/>
      <w:isLgl/>
      <w:lvlText w:val="%1.%2.%3.%4.%5.%6.%7."/>
      <w:lvlJc w:val="left"/>
      <w:pPr>
        <w:ind w:left="2514" w:hanging="1800"/>
      </w:pPr>
      <w:rPr>
        <w:rFonts w:cs="Times New Roman"/>
      </w:rPr>
    </w:lvl>
    <w:lvl w:ilvl="7">
      <w:start w:val="1"/>
      <w:numFmt w:val="decimal"/>
      <w:isLgl/>
      <w:lvlText w:val="%1.%2.%3.%4.%5.%6.%7.%8."/>
      <w:lvlJc w:val="left"/>
      <w:pPr>
        <w:ind w:left="2515" w:hanging="1800"/>
      </w:pPr>
      <w:rPr>
        <w:rFonts w:cs="Times New Roman"/>
      </w:rPr>
    </w:lvl>
    <w:lvl w:ilvl="8">
      <w:start w:val="1"/>
      <w:numFmt w:val="decimal"/>
      <w:isLgl/>
      <w:lvlText w:val="%1.%2.%3.%4.%5.%6.%7.%8.%9."/>
      <w:lvlJc w:val="left"/>
      <w:pPr>
        <w:ind w:left="2876" w:hanging="2160"/>
      </w:pPr>
      <w:rPr>
        <w:rFonts w:cs="Times New Roman"/>
      </w:rPr>
    </w:lvl>
  </w:abstractNum>
  <w:num w:numId="1" w16cid:durableId="874582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9178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7F"/>
    <w:rsid w:val="000E2699"/>
    <w:rsid w:val="00682B73"/>
    <w:rsid w:val="009715CD"/>
    <w:rsid w:val="009A0C7F"/>
    <w:rsid w:val="00FD7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E16A"/>
  <w15:chartTrackingRefBased/>
  <w15:docId w15:val="{E9F28E5C-203F-4931-BC48-78FE9D3C8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B73"/>
    <w:pPr>
      <w:spacing w:line="256" w:lineRule="auto"/>
    </w:pPr>
    <w:rPr>
      <w:rFonts w:eastAsiaTheme="minorEastAsia" w:cs="Times New Roman"/>
      <w:kern w:val="0"/>
      <w:lang w:eastAsia="ru-RU"/>
      <w14:ligatures w14:val="none"/>
    </w:rPr>
  </w:style>
  <w:style w:type="paragraph" w:styleId="1">
    <w:name w:val="heading 1"/>
    <w:basedOn w:val="a"/>
    <w:next w:val="a"/>
    <w:link w:val="10"/>
    <w:uiPriority w:val="9"/>
    <w:qFormat/>
    <w:rsid w:val="009A0C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A0C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A0C7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A0C7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A0C7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A0C7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0C7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0C7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0C7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0C7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A0C7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A0C7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A0C7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A0C7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A0C7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0C7F"/>
    <w:rPr>
      <w:rFonts w:eastAsiaTheme="majorEastAsia" w:cstheme="majorBidi"/>
      <w:color w:val="595959" w:themeColor="text1" w:themeTint="A6"/>
    </w:rPr>
  </w:style>
  <w:style w:type="character" w:customStyle="1" w:styleId="80">
    <w:name w:val="Заголовок 8 Знак"/>
    <w:basedOn w:val="a0"/>
    <w:link w:val="8"/>
    <w:uiPriority w:val="9"/>
    <w:semiHidden/>
    <w:rsid w:val="009A0C7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0C7F"/>
    <w:rPr>
      <w:rFonts w:eastAsiaTheme="majorEastAsia" w:cstheme="majorBidi"/>
      <w:color w:val="272727" w:themeColor="text1" w:themeTint="D8"/>
    </w:rPr>
  </w:style>
  <w:style w:type="paragraph" w:styleId="a3">
    <w:name w:val="Title"/>
    <w:basedOn w:val="a"/>
    <w:next w:val="a"/>
    <w:link w:val="a4"/>
    <w:uiPriority w:val="10"/>
    <w:qFormat/>
    <w:rsid w:val="009A0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0C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0C7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0C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0C7F"/>
    <w:pPr>
      <w:spacing w:before="160"/>
      <w:jc w:val="center"/>
    </w:pPr>
    <w:rPr>
      <w:i/>
      <w:iCs/>
      <w:color w:val="404040" w:themeColor="text1" w:themeTint="BF"/>
    </w:rPr>
  </w:style>
  <w:style w:type="character" w:customStyle="1" w:styleId="22">
    <w:name w:val="Цитата 2 Знак"/>
    <w:basedOn w:val="a0"/>
    <w:link w:val="21"/>
    <w:uiPriority w:val="29"/>
    <w:rsid w:val="009A0C7F"/>
    <w:rPr>
      <w:i/>
      <w:iCs/>
      <w:color w:val="404040" w:themeColor="text1" w:themeTint="BF"/>
    </w:rPr>
  </w:style>
  <w:style w:type="paragraph" w:styleId="a7">
    <w:name w:val="List Paragraph"/>
    <w:basedOn w:val="a"/>
    <w:uiPriority w:val="34"/>
    <w:qFormat/>
    <w:rsid w:val="009A0C7F"/>
    <w:pPr>
      <w:ind w:left="720"/>
      <w:contextualSpacing/>
    </w:pPr>
  </w:style>
  <w:style w:type="character" w:styleId="a8">
    <w:name w:val="Intense Emphasis"/>
    <w:basedOn w:val="a0"/>
    <w:uiPriority w:val="21"/>
    <w:qFormat/>
    <w:rsid w:val="009A0C7F"/>
    <w:rPr>
      <w:i/>
      <w:iCs/>
      <w:color w:val="2F5496" w:themeColor="accent1" w:themeShade="BF"/>
    </w:rPr>
  </w:style>
  <w:style w:type="paragraph" w:styleId="a9">
    <w:name w:val="Intense Quote"/>
    <w:basedOn w:val="a"/>
    <w:next w:val="a"/>
    <w:link w:val="aa"/>
    <w:uiPriority w:val="30"/>
    <w:qFormat/>
    <w:rsid w:val="009A0C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A0C7F"/>
    <w:rPr>
      <w:i/>
      <w:iCs/>
      <w:color w:val="2F5496" w:themeColor="accent1" w:themeShade="BF"/>
    </w:rPr>
  </w:style>
  <w:style w:type="character" w:styleId="ab">
    <w:name w:val="Intense Reference"/>
    <w:basedOn w:val="a0"/>
    <w:uiPriority w:val="32"/>
    <w:qFormat/>
    <w:rsid w:val="009A0C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1753</Words>
  <Characters>9996</Characters>
  <Application>Microsoft Office Word</Application>
  <DocSecurity>0</DocSecurity>
  <Lines>83</Lines>
  <Paragraphs>23</Paragraphs>
  <ScaleCrop>false</ScaleCrop>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2026-06-03T05:52:00Z</dcterms:created>
  <dcterms:modified xsi:type="dcterms:W3CDTF">2026-06-03T05:55:00Z</dcterms:modified>
</cp:coreProperties>
</file>